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884" w:rsidRDefault="004E0884" w:rsidP="004E0884"/>
    <w:p w:rsidR="004E0884" w:rsidRDefault="00BB7299" w:rsidP="004E0884">
      <w:r>
        <w:rPr>
          <w:noProof/>
        </w:rPr>
        <w:drawing>
          <wp:anchor distT="0" distB="0" distL="114300" distR="114300" simplePos="0" relativeHeight="251657728" behindDoc="1" locked="1" layoutInCell="1" allowOverlap="1">
            <wp:simplePos x="0" y="0"/>
            <wp:positionH relativeFrom="column">
              <wp:posOffset>77470</wp:posOffset>
            </wp:positionH>
            <wp:positionV relativeFrom="paragraph">
              <wp:posOffset>-147955</wp:posOffset>
            </wp:positionV>
            <wp:extent cx="1366520" cy="643255"/>
            <wp:effectExtent l="0" t="0" r="5080" b="4445"/>
            <wp:wrapNone/>
            <wp:docPr id="5" name="Picture 4" descr="Big8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g8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6520" cy="643255"/>
                    </a:xfrm>
                    <a:prstGeom prst="rect">
                      <a:avLst/>
                    </a:prstGeom>
                    <a:noFill/>
                  </pic:spPr>
                </pic:pic>
              </a:graphicData>
            </a:graphic>
            <wp14:sizeRelH relativeFrom="page">
              <wp14:pctWidth>0</wp14:pctWidth>
            </wp14:sizeRelH>
            <wp14:sizeRelV relativeFrom="page">
              <wp14:pctHeight>0</wp14:pctHeight>
            </wp14:sizeRelV>
          </wp:anchor>
        </w:drawing>
      </w:r>
    </w:p>
    <w:p w:rsidR="004E0884" w:rsidRDefault="004E0884" w:rsidP="004E0884"/>
    <w:p w:rsidR="004E0884" w:rsidRDefault="00BB7299" w:rsidP="004E0884">
      <w:r>
        <w:rPr>
          <w:noProof/>
        </w:rPr>
        <mc:AlternateContent>
          <mc:Choice Requires="wps">
            <w:drawing>
              <wp:anchor distT="0" distB="0" distL="114300" distR="114300" simplePos="0" relativeHeight="251658752" behindDoc="0" locked="1" layoutInCell="1" allowOverlap="1">
                <wp:simplePos x="0" y="0"/>
                <wp:positionH relativeFrom="page">
                  <wp:posOffset>744220</wp:posOffset>
                </wp:positionH>
                <wp:positionV relativeFrom="page">
                  <wp:posOffset>1815465</wp:posOffset>
                </wp:positionV>
                <wp:extent cx="6336665" cy="8890"/>
                <wp:effectExtent l="1270" t="0" r="0" b="444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6665" cy="8890"/>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58.6pt;margin-top:142.95pt;width:498.95pt;height:.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" fillcolor="black" stroked="f" strokeweight="0">
                <w10:wrap anchorx="page" anchory="page"/>
                <w10:anchorlock/>
              </v:rect>
            </w:pict>
          </mc:Fallback>
        </mc:AlternateContent>
      </w:r>
      <w:r>
        <w:rPr>
          <w:noProof/>
        </w:rPr>
        <mc:AlternateContent>
          <mc:Choice Requires="wps">
            <w:drawing>
              <wp:anchor distT="0" distB="0" distL="114300" distR="114300" simplePos="0" relativeHeight="251656704" behindDoc="0" locked="1" layoutInCell="1" allowOverlap="1">
                <wp:simplePos x="0" y="0"/>
                <wp:positionH relativeFrom="page">
                  <wp:posOffset>744220</wp:posOffset>
                </wp:positionH>
                <wp:positionV relativeFrom="page">
                  <wp:posOffset>1824355</wp:posOffset>
                </wp:positionV>
                <wp:extent cx="6455410" cy="91440"/>
                <wp:effectExtent l="1270" t="0" r="127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5410" cy="91440"/>
                        </a:xfrm>
                        <a:prstGeom prst="rect">
                          <a:avLst/>
                        </a:prstGeom>
                        <a:solidFill>
                          <a:srgbClr val="FF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58.6pt;margin-top:143.65pt;width:508.3pt;height:7.2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" fillcolor="red" stroked="f" strokeweight="0">
                <w10:wrap anchorx="page" anchory="page"/>
                <w10:anchorlock/>
              </v:rect>
            </w:pict>
          </mc:Fallback>
        </mc:AlternateContent>
      </w:r>
    </w:p>
    <w:p w:rsidR="004E0884" w:rsidRPr="00EE6A80" w:rsidRDefault="004E0884" w:rsidP="004E0884">
      <w:pPr>
        <w:pStyle w:val="Heading1"/>
        <w:jc w:val="center"/>
        <w:rPr>
          <w:rFonts w:ascii="Times New Roman" w:hAnsi="Times New Roman"/>
        </w:rPr>
      </w:pPr>
      <w:r w:rsidRPr="00250DDB">
        <w:rPr>
          <w:rFonts w:ascii="Times New Roman" w:hAnsi="Times New Roman"/>
        </w:rPr>
        <w:t>WOMEN’S SOCCER SUPPLEMENT</w:t>
      </w:r>
      <w:r w:rsidR="001F4DAE" w:rsidRPr="00250DDB">
        <w:rPr>
          <w:rFonts w:ascii="Times New Roman" w:hAnsi="Times New Roman"/>
        </w:rPr>
        <w:t>-20</w:t>
      </w:r>
      <w:r w:rsidR="00C73544">
        <w:rPr>
          <w:rFonts w:ascii="Times New Roman" w:hAnsi="Times New Roman"/>
        </w:rPr>
        <w:t>16/17</w:t>
      </w:r>
    </w:p>
    <w:p w:rsidR="004E0884" w:rsidRPr="007066E3" w:rsidRDefault="004E0884" w:rsidP="004E0884">
      <w:pPr>
        <w:pStyle w:val="Heading1"/>
        <w:rPr>
          <w:rFonts w:ascii="Times New Roman" w:hAnsi="Times New Roman"/>
          <w:sz w:val="20"/>
          <w:szCs w:val="20"/>
        </w:rPr>
      </w:pPr>
      <w:r w:rsidRPr="007066E3">
        <w:rPr>
          <w:rFonts w:ascii="Times New Roman" w:hAnsi="Times New Roman"/>
          <w:sz w:val="20"/>
          <w:szCs w:val="20"/>
        </w:rPr>
        <w:t>Article 1</w:t>
      </w:r>
      <w:r w:rsidRPr="007066E3">
        <w:rPr>
          <w:rFonts w:ascii="Times New Roman" w:hAnsi="Times New Roman"/>
          <w:sz w:val="20"/>
          <w:szCs w:val="20"/>
        </w:rPr>
        <w:tab/>
        <w:t>GENERAL INFORMATION</w:t>
      </w:r>
    </w:p>
    <w:p w:rsidR="004E0884" w:rsidRPr="007066E3" w:rsidRDefault="004E0884" w:rsidP="004E0884">
      <w:pPr>
        <w:numPr>
          <w:ilvl w:val="0"/>
          <w:numId w:val="1"/>
        </w:numPr>
        <w:tabs>
          <w:tab w:val="num" w:pos="1440"/>
        </w:tabs>
        <w:spacing w:after="0" w:line="240" w:lineRule="auto"/>
        <w:rPr>
          <w:rFonts w:ascii="Times New Roman" w:hAnsi="Times New Roman"/>
          <w:sz w:val="20"/>
          <w:szCs w:val="20"/>
        </w:rPr>
      </w:pPr>
      <w:r w:rsidRPr="007066E3">
        <w:rPr>
          <w:rFonts w:ascii="Times New Roman" w:hAnsi="Times New Roman"/>
          <w:sz w:val="20"/>
          <w:szCs w:val="20"/>
        </w:rPr>
        <w:t>Conference Eligibility</w:t>
      </w:r>
    </w:p>
    <w:p w:rsidR="004E0884" w:rsidRPr="007066E3" w:rsidRDefault="004E0884" w:rsidP="004E0884">
      <w:pPr>
        <w:numPr>
          <w:ilvl w:val="1"/>
          <w:numId w:val="1"/>
        </w:numPr>
        <w:spacing w:after="0" w:line="240" w:lineRule="auto"/>
        <w:rPr>
          <w:rFonts w:ascii="Times New Roman" w:hAnsi="Times New Roman"/>
          <w:sz w:val="20"/>
          <w:szCs w:val="20"/>
        </w:rPr>
      </w:pPr>
      <w:r w:rsidRPr="007066E3">
        <w:rPr>
          <w:rFonts w:ascii="Times New Roman" w:hAnsi="Times New Roman"/>
          <w:sz w:val="20"/>
          <w:szCs w:val="20"/>
        </w:rPr>
        <w:t>General Guideline</w:t>
      </w:r>
    </w:p>
    <w:p w:rsidR="004E0884" w:rsidRDefault="004E0884" w:rsidP="004E0884">
      <w:pPr>
        <w:numPr>
          <w:ilvl w:val="2"/>
          <w:numId w:val="2"/>
        </w:numPr>
        <w:spacing w:after="0" w:line="240" w:lineRule="auto"/>
        <w:rPr>
          <w:rFonts w:ascii="Times New Roman" w:hAnsi="Times New Roman"/>
          <w:sz w:val="20"/>
          <w:szCs w:val="20"/>
        </w:rPr>
      </w:pPr>
      <w:r w:rsidRPr="007066E3">
        <w:rPr>
          <w:rFonts w:ascii="Times New Roman" w:hAnsi="Times New Roman"/>
          <w:sz w:val="20"/>
          <w:szCs w:val="20"/>
        </w:rPr>
        <w:t>All Conference colleges will recognize and abide by the State Athletic Constitution and the decisions of the California Community College League of California and the Commission on Athletics.</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Eligibility</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To be eligible to participate in all non-conference and conference contests all student athletes must be registered in classes according to the requirements set forth in the State Athletic Constitution and By-Laws and the BIG 8 C</w:t>
      </w:r>
      <w:r w:rsidR="00A267F7">
        <w:rPr>
          <w:rFonts w:ascii="Times New Roman" w:hAnsi="Times New Roman"/>
          <w:sz w:val="20"/>
          <w:szCs w:val="20"/>
        </w:rPr>
        <w:t>onference</w:t>
      </w:r>
      <w:r>
        <w:rPr>
          <w:rFonts w:ascii="Times New Roman" w:hAnsi="Times New Roman"/>
          <w:sz w:val="20"/>
          <w:szCs w:val="20"/>
        </w:rPr>
        <w:t xml:space="preserve"> Constitution and By-Laws.</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Conferences shall require each college to certify athletic eligibility by submitti</w:t>
      </w:r>
      <w:r w:rsidR="00A267F7">
        <w:rPr>
          <w:rFonts w:ascii="Times New Roman" w:hAnsi="Times New Roman"/>
          <w:sz w:val="20"/>
          <w:szCs w:val="20"/>
        </w:rPr>
        <w:t xml:space="preserve">ng Form 1, Student Eligibility, </w:t>
      </w:r>
      <w:r>
        <w:rPr>
          <w:rFonts w:ascii="Times New Roman" w:hAnsi="Times New Roman"/>
          <w:sz w:val="20"/>
          <w:szCs w:val="20"/>
        </w:rPr>
        <w:t>and Form 3, Team Eligibility, to the conference commissioner’s office postmarked or emailed prior to the first game, meet, or match.  Addendums to Form 3 may be submitted at a later date, but the athletes listed on the addendums are not eligible until the postmarked date.</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An ineligible player is defined as a player who has not completed or adhered to all the requirements of the State Athletic Constitution and Conference By-Laws.</w:t>
      </w:r>
    </w:p>
    <w:p w:rsidR="004E0884" w:rsidRDefault="004E0884" w:rsidP="00A267F7">
      <w:pPr>
        <w:ind w:left="1440"/>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a. Any college that allows an ineligible player to participate in a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contest, </w:t>
      </w:r>
      <w:r>
        <w:rPr>
          <w:rFonts w:ascii="Times New Roman" w:hAnsi="Times New Roman"/>
          <w:sz w:val="20"/>
          <w:szCs w:val="20"/>
        </w:rPr>
        <w:tab/>
        <w:t xml:space="preserve">whether team or individual shall forfeit the contest and/or are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subject to disciplinary action by the conference commissioner (with the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exception of Bylaw </w:t>
      </w:r>
      <w:r w:rsidR="00A267F7">
        <w:rPr>
          <w:rFonts w:ascii="Times New Roman" w:hAnsi="Times New Roman"/>
          <w:sz w:val="20"/>
          <w:szCs w:val="20"/>
        </w:rPr>
        <w:t xml:space="preserve">1.4.2.E and 1.15.8.A of the </w:t>
      </w:r>
      <w:r>
        <w:rPr>
          <w:rFonts w:ascii="Times New Roman" w:hAnsi="Times New Roman"/>
          <w:sz w:val="20"/>
          <w:szCs w:val="20"/>
        </w:rPr>
        <w:t xml:space="preserve">CCCAA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00A267F7">
        <w:rPr>
          <w:rFonts w:ascii="Times New Roman" w:hAnsi="Times New Roman"/>
          <w:sz w:val="20"/>
          <w:szCs w:val="20"/>
        </w:rPr>
        <w:tab/>
      </w:r>
      <w:r>
        <w:rPr>
          <w:rFonts w:ascii="Times New Roman" w:hAnsi="Times New Roman"/>
          <w:sz w:val="20"/>
          <w:szCs w:val="20"/>
        </w:rPr>
        <w:t xml:space="preserve">Constitution and Bylaws).  Such disciplinary action may include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sanctions as described in Article 7.3.3 of the State Athletic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Constitution.</w:t>
      </w:r>
      <w:r>
        <w:rPr>
          <w:rFonts w:ascii="Times New Roman" w:hAnsi="Times New Roman"/>
          <w:sz w:val="20"/>
          <w:szCs w:val="20"/>
        </w:rPr>
        <w:br/>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b. During the season of competition, all member colleges shall check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the eligibility status of student athletes at a minimum of once per week.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Per CCCAA requirements, each student athlete must meet eligibility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requirements before competing in any contest.</w:t>
      </w:r>
    </w:p>
    <w:p w:rsidR="004E0884" w:rsidRDefault="004E0884" w:rsidP="004E0884">
      <w:pPr>
        <w:numPr>
          <w:ilvl w:val="0"/>
          <w:numId w:val="2"/>
        </w:numPr>
        <w:spacing w:after="0" w:line="240" w:lineRule="auto"/>
        <w:rPr>
          <w:rFonts w:ascii="Times New Roman" w:hAnsi="Times New Roman"/>
          <w:sz w:val="20"/>
          <w:szCs w:val="20"/>
        </w:rPr>
      </w:pPr>
      <w:r>
        <w:rPr>
          <w:rFonts w:ascii="Times New Roman" w:hAnsi="Times New Roman"/>
          <w:sz w:val="20"/>
          <w:szCs w:val="20"/>
        </w:rPr>
        <w:t>Sport Chairperson</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 xml:space="preserve">Elected from among the respective coaches of each </w:t>
      </w:r>
      <w:proofErr w:type="gramStart"/>
      <w:r>
        <w:rPr>
          <w:rFonts w:ascii="Times New Roman" w:hAnsi="Times New Roman"/>
          <w:sz w:val="20"/>
          <w:szCs w:val="20"/>
        </w:rPr>
        <w:t>men’s</w:t>
      </w:r>
      <w:proofErr w:type="gramEnd"/>
      <w:r>
        <w:rPr>
          <w:rFonts w:ascii="Times New Roman" w:hAnsi="Times New Roman"/>
          <w:sz w:val="20"/>
          <w:szCs w:val="20"/>
        </w:rPr>
        <w:t xml:space="preserve"> and women’s sport for a term of two years starting July 1.</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The duties of the sports chairperson shall be to:</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Establish coaches meeting dates in conjunction with the sports administrative representative.  The end of season meeting of the conference coaches shall take place immediately after the completion of conference play.</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Attend and chair all said coaches’ meetings for the purpose of developing a conference schedule, outlining procedures to be recommended to the conference for consideration, developing and modifying the sport supplement, and selecting all-conference and MVP recipients.</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lastRenderedPageBreak/>
        <w:t>Compile a master contest schedule and sports supplement to be forwarded to the sports administrative representative for presentation at the appropriate conference meeting.</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Collect league standings, and other relevant information, and communicate them to fellow coaches and the sport administrative representative on a minimum of once per week.</w:t>
      </w:r>
    </w:p>
    <w:p w:rsidR="004E0884" w:rsidRDefault="004E0884" w:rsidP="004E0884">
      <w:pPr>
        <w:rPr>
          <w:rFonts w:ascii="Times New Roman" w:hAnsi="Times New Roman"/>
          <w:sz w:val="20"/>
          <w:szCs w:val="20"/>
        </w:rPr>
      </w:pPr>
    </w:p>
    <w:p w:rsidR="004E0884" w:rsidRDefault="004E0884" w:rsidP="004E0884">
      <w:pPr>
        <w:numPr>
          <w:ilvl w:val="0"/>
          <w:numId w:val="2"/>
        </w:numPr>
        <w:spacing w:after="0" w:line="240" w:lineRule="auto"/>
        <w:rPr>
          <w:rFonts w:ascii="Times New Roman" w:hAnsi="Times New Roman"/>
          <w:sz w:val="20"/>
          <w:szCs w:val="20"/>
        </w:rPr>
      </w:pPr>
      <w:r>
        <w:rPr>
          <w:rFonts w:ascii="Times New Roman" w:hAnsi="Times New Roman"/>
          <w:sz w:val="20"/>
          <w:szCs w:val="20"/>
        </w:rPr>
        <w:t>Sport Administrative Representative</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Appointed by the president, in consultation with the conference commissioner, from among the conference assembly athletic directors.</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The duties of the sports administrative representative shall be to:</w:t>
      </w:r>
    </w:p>
    <w:p w:rsidR="004E0884" w:rsidRDefault="00A267F7"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 xml:space="preserve">Set coaches </w:t>
      </w:r>
      <w:r w:rsidR="004E0884">
        <w:rPr>
          <w:rFonts w:ascii="Times New Roman" w:hAnsi="Times New Roman"/>
          <w:sz w:val="20"/>
          <w:szCs w:val="20"/>
        </w:rPr>
        <w:t xml:space="preserve"> meeting dates in conjunction with the sports chairperson;</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Attend all such meetings for the purpose of developing a conference schedule, outlining procedures to be recommended to the conference for consideration, facilitating the development and modification of the sport guide, report all-conference selections and MVP information to the conference commissioner.</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Present conference contest schedules and sports supplements at the appropriate conference meeting for approval.  Fall sport schedules and supplements should be presented at the regular spring meeting.  Spring sport schedules and supplements should be presented at the regular fall meeting.</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Maintain records of league standings and all other matters pertaining to each sport.</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Submit a year-end report to the conference commissioner no later than two weeks after the State Championship for that specific sport.</w:t>
      </w:r>
    </w:p>
    <w:p w:rsidR="004E0884" w:rsidRDefault="004E0884" w:rsidP="004E0884">
      <w:pPr>
        <w:rPr>
          <w:rFonts w:ascii="Times New Roman" w:hAnsi="Times New Roman"/>
          <w:sz w:val="20"/>
          <w:szCs w:val="20"/>
        </w:rPr>
      </w:pPr>
    </w:p>
    <w:p w:rsidR="004E0884" w:rsidRDefault="004E0884" w:rsidP="004E0884">
      <w:pPr>
        <w:numPr>
          <w:ilvl w:val="0"/>
          <w:numId w:val="2"/>
        </w:numPr>
        <w:tabs>
          <w:tab w:val="num" w:pos="1440"/>
        </w:tabs>
        <w:spacing w:after="0" w:line="240" w:lineRule="auto"/>
        <w:rPr>
          <w:rFonts w:ascii="Times New Roman" w:hAnsi="Times New Roman"/>
          <w:sz w:val="20"/>
          <w:szCs w:val="20"/>
        </w:rPr>
      </w:pPr>
      <w:r>
        <w:rPr>
          <w:rFonts w:ascii="Times New Roman" w:hAnsi="Times New Roman"/>
          <w:sz w:val="20"/>
          <w:szCs w:val="20"/>
        </w:rPr>
        <w:t>Meetings</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Coaches will meet a minimum of two times each year.</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Post-conference-at the completion of conference competition</w:t>
      </w:r>
    </w:p>
    <w:p w:rsidR="004E0884" w:rsidRDefault="004E0884" w:rsidP="004E0884">
      <w:pPr>
        <w:numPr>
          <w:ilvl w:val="2"/>
          <w:numId w:val="2"/>
        </w:numPr>
        <w:spacing w:after="0" w:line="240" w:lineRule="auto"/>
        <w:rPr>
          <w:rFonts w:ascii="Times New Roman" w:hAnsi="Times New Roman"/>
          <w:sz w:val="20"/>
          <w:szCs w:val="20"/>
        </w:rPr>
      </w:pPr>
      <w:r>
        <w:rPr>
          <w:rFonts w:ascii="Times New Roman" w:hAnsi="Times New Roman"/>
          <w:sz w:val="20"/>
          <w:szCs w:val="20"/>
        </w:rPr>
        <w:t>Off-season-at least 3 weeks prior to the Big 8 Assembly meeting</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Meeting times and locations should facilitate attendance by all coaches of the Big 8, including hosted colleges.</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Hosted college will be invited to send representation to the coaches’ meetings.</w:t>
      </w:r>
    </w:p>
    <w:p w:rsidR="004E0884" w:rsidRDefault="004E0884" w:rsidP="004E0884">
      <w:pPr>
        <w:numPr>
          <w:ilvl w:val="1"/>
          <w:numId w:val="2"/>
        </w:numPr>
        <w:spacing w:after="0" w:line="240" w:lineRule="auto"/>
        <w:rPr>
          <w:rFonts w:ascii="Times New Roman" w:hAnsi="Times New Roman"/>
          <w:sz w:val="20"/>
          <w:szCs w:val="20"/>
        </w:rPr>
      </w:pPr>
      <w:r>
        <w:rPr>
          <w:rFonts w:ascii="Times New Roman" w:hAnsi="Times New Roman"/>
          <w:sz w:val="20"/>
          <w:szCs w:val="20"/>
        </w:rPr>
        <w:t>The post-conference meeting shall address the following issues:</w:t>
      </w:r>
    </w:p>
    <w:p w:rsidR="004E0884" w:rsidRPr="00F01F38" w:rsidRDefault="004E0884" w:rsidP="004E0884">
      <w:pPr>
        <w:numPr>
          <w:ilvl w:val="2"/>
          <w:numId w:val="2"/>
        </w:numPr>
        <w:spacing w:after="0" w:line="240" w:lineRule="auto"/>
        <w:rPr>
          <w:rFonts w:ascii="Times New Roman" w:hAnsi="Times New Roman"/>
          <w:sz w:val="20"/>
          <w:szCs w:val="20"/>
        </w:rPr>
      </w:pPr>
      <w:r w:rsidRPr="00F01F38">
        <w:rPr>
          <w:rFonts w:ascii="Times New Roman" w:hAnsi="Times New Roman"/>
          <w:sz w:val="20"/>
          <w:szCs w:val="20"/>
        </w:rPr>
        <w:t>All-conference awards, MVP, etc.</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Post conference information</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Completion of statistics</w:t>
      </w:r>
    </w:p>
    <w:p w:rsidR="004E0884" w:rsidRPr="00F01F38"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sidRPr="00F01F38">
        <w:rPr>
          <w:rFonts w:ascii="Times New Roman" w:hAnsi="Times New Roman"/>
          <w:sz w:val="20"/>
          <w:szCs w:val="20"/>
        </w:rPr>
        <w:t xml:space="preserve">Recommendations for substantive </w:t>
      </w:r>
      <w:r>
        <w:rPr>
          <w:rFonts w:ascii="Times New Roman" w:hAnsi="Times New Roman"/>
          <w:sz w:val="20"/>
          <w:szCs w:val="20"/>
        </w:rPr>
        <w:t>Big 8</w:t>
      </w:r>
      <w:r w:rsidRPr="00F01F38">
        <w:rPr>
          <w:rFonts w:ascii="Times New Roman" w:hAnsi="Times New Roman"/>
          <w:sz w:val="20"/>
          <w:szCs w:val="20"/>
        </w:rPr>
        <w:t xml:space="preserve"> Sport Supplement changes</w:t>
      </w:r>
    </w:p>
    <w:p w:rsidR="004E0884" w:rsidRPr="009D4BD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 xml:space="preserve">Input for </w:t>
      </w:r>
      <w:r>
        <w:rPr>
          <w:sz w:val="20"/>
          <w:szCs w:val="20"/>
        </w:rPr>
        <w:t>CCCAA</w:t>
      </w:r>
      <w:r w:rsidRPr="009D4BD4">
        <w:rPr>
          <w:sz w:val="20"/>
          <w:szCs w:val="20"/>
        </w:rPr>
        <w:t>/</w:t>
      </w:r>
      <w:r>
        <w:rPr>
          <w:sz w:val="20"/>
          <w:szCs w:val="20"/>
        </w:rPr>
        <w:t>Big 8</w:t>
      </w:r>
      <w:r w:rsidRPr="009D4BD4">
        <w:rPr>
          <w:sz w:val="20"/>
          <w:szCs w:val="20"/>
        </w:rPr>
        <w:t xml:space="preserve"> legislative issues</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Election of next Sport Chair</w:t>
      </w:r>
    </w:p>
    <w:p w:rsidR="004E0884" w:rsidRDefault="004E0884" w:rsidP="004E0884">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The off-season meeting shall address the following issues:</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Competitive schedule (complete with dates and times)</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Specific amendments to the sport supplement</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Input for CCCAA/Big 8 legislative issues</w:t>
      </w:r>
    </w:p>
    <w:p w:rsidR="004E0884" w:rsidRDefault="004E0884" w:rsidP="004E0884">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Meeting Logistics</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One week prior to any meeting, the administrative representative will remind all coaches regarding date, time and place.</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A quorum for any meeting will be 50% plus one.</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Coaches must be present to vote.</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It is the responsibility of the administrative representative to forward any pertinent information from the state coaches association to division coaches whenever appropriate.</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If a college coach cannot attend a meeting, the coach can get someone else from that college to be present.</w:t>
      </w:r>
    </w:p>
    <w:p w:rsidR="004E0884" w:rsidRDefault="004E0884" w:rsidP="004E0884">
      <w:pPr>
        <w:widowControl w:val="0"/>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p>
    <w:p w:rsidR="004E0884" w:rsidRDefault="004E0884" w:rsidP="004E0884">
      <w:pPr>
        <w:widowControl w:val="0"/>
        <w:numPr>
          <w:ilvl w:val="0"/>
          <w:numId w:val="2"/>
        </w:numPr>
        <w:tabs>
          <w:tab w:val="left" w:pos="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lastRenderedPageBreak/>
        <w:t>Sport Supplement Revisions</w:t>
      </w:r>
    </w:p>
    <w:p w:rsidR="004E0884" w:rsidRPr="00307B26" w:rsidRDefault="004E0884" w:rsidP="004E0884">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sidRPr="00BE3BE9">
        <w:rPr>
          <w:rFonts w:ascii="Times New Roman" w:hAnsi="Times New Roman"/>
          <w:sz w:val="20"/>
          <w:szCs w:val="20"/>
        </w:rPr>
        <w:t>Recommended r</w:t>
      </w:r>
      <w:r w:rsidRPr="00307B26">
        <w:rPr>
          <w:rFonts w:ascii="Times New Roman" w:hAnsi="Times New Roman"/>
          <w:sz w:val="20"/>
          <w:szCs w:val="20"/>
        </w:rPr>
        <w:t>evisions of the sport supplement shall be finalized and distributed to the administrative representative for that sport two weeks prior to the scheduled assembly meeting.</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Fall semester sport supplements shall be presented at the spring conference meeting.</w:t>
      </w:r>
    </w:p>
    <w:p w:rsidR="004E0884"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Spring semester sport supplements shall be presented at the fall conference meeting.</w:t>
      </w:r>
    </w:p>
    <w:p w:rsidR="004E0884" w:rsidRPr="00BE3BE9" w:rsidRDefault="004E0884" w:rsidP="004E0884">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imes New Roman" w:hAnsi="Times New Roman"/>
          <w:sz w:val="20"/>
          <w:szCs w:val="20"/>
        </w:rPr>
      </w:pPr>
      <w:r w:rsidRPr="00BE3BE9">
        <w:rPr>
          <w:rFonts w:ascii="Times New Roman" w:hAnsi="Times New Roman"/>
          <w:sz w:val="20"/>
          <w:szCs w:val="20"/>
        </w:rPr>
        <w:t>Proposed changes to the sport supplement that affect the competition format and scheduling be presented 1 full year prior to their proposed implementation.</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If conference or CCCAA hosting problems occur-must have emergency consent of commissioner.</w:t>
      </w:r>
    </w:p>
    <w:p w:rsidR="004E0884" w:rsidRPr="00EB21D1" w:rsidRDefault="004E0884" w:rsidP="004E0884">
      <w:pPr>
        <w:numPr>
          <w:ilvl w:val="1"/>
          <w:numId w:val="1"/>
        </w:numPr>
        <w:tabs>
          <w:tab w:val="left" w:pos="720"/>
          <w:tab w:val="left" w:pos="144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0"/>
          <w:szCs w:val="20"/>
        </w:rPr>
      </w:pPr>
      <w:r w:rsidRPr="00EB21D1">
        <w:rPr>
          <w:rFonts w:ascii="Times New Roman" w:hAnsi="Times New Roman"/>
          <w:sz w:val="20"/>
          <w:szCs w:val="20"/>
        </w:rPr>
        <w:t>All proposed changes should be provided in revised sport supplement.  Deleted items will be lined through, additions will be italicized</w:t>
      </w:r>
      <w:r w:rsidRPr="00EB21D1">
        <w:rPr>
          <w:rFonts w:ascii="Times New Roman" w:hAnsi="Times New Roman"/>
          <w:i/>
          <w:sz w:val="20"/>
          <w:szCs w:val="20"/>
        </w:rPr>
        <w:t xml:space="preserve"> </w:t>
      </w:r>
      <w:r w:rsidRPr="00EB21D1">
        <w:rPr>
          <w:rFonts w:ascii="Times New Roman" w:hAnsi="Times New Roman"/>
          <w:sz w:val="20"/>
          <w:szCs w:val="20"/>
        </w:rPr>
        <w:t>and</w:t>
      </w:r>
      <w:r w:rsidRPr="00EB21D1">
        <w:rPr>
          <w:rFonts w:ascii="Times New Roman" w:hAnsi="Times New Roman"/>
          <w:i/>
          <w:sz w:val="20"/>
          <w:szCs w:val="20"/>
        </w:rPr>
        <w:t xml:space="preserve"> </w:t>
      </w:r>
      <w:r w:rsidRPr="00EB21D1">
        <w:rPr>
          <w:rFonts w:ascii="Times New Roman" w:hAnsi="Times New Roman"/>
          <w:sz w:val="20"/>
          <w:szCs w:val="20"/>
        </w:rPr>
        <w:t>all changes will be highlighted.  The administrative representative shall mail or email the revised sport supplement to all member or hosted colleges that sponsor that sport</w:t>
      </w:r>
      <w:r w:rsidRPr="00EB21D1">
        <w:rPr>
          <w:rFonts w:ascii="Times New Roman" w:hAnsi="Times New Roman"/>
          <w:i/>
          <w:sz w:val="20"/>
          <w:szCs w:val="20"/>
        </w:rPr>
        <w:t xml:space="preserve">, </w:t>
      </w:r>
      <w:r w:rsidRPr="00EB21D1">
        <w:rPr>
          <w:rFonts w:ascii="Times New Roman" w:hAnsi="Times New Roman"/>
          <w:sz w:val="20"/>
          <w:szCs w:val="20"/>
        </w:rPr>
        <w:t>and constitution and gender equity committee chair</w:t>
      </w:r>
      <w:r w:rsidRPr="00EB21D1">
        <w:rPr>
          <w:rFonts w:ascii="Times New Roman" w:hAnsi="Times New Roman"/>
          <w:i/>
          <w:sz w:val="20"/>
          <w:szCs w:val="20"/>
        </w:rPr>
        <w:t>,</w:t>
      </w:r>
      <w:r w:rsidRPr="00EB21D1">
        <w:rPr>
          <w:rFonts w:ascii="Times New Roman" w:hAnsi="Times New Roman"/>
          <w:sz w:val="20"/>
          <w:szCs w:val="20"/>
        </w:rPr>
        <w:t xml:space="preserve"> one week prior to the scheduled assembly meeting.</w:t>
      </w:r>
    </w:p>
    <w:p w:rsidR="004E0884" w:rsidRDefault="004E0884" w:rsidP="004E0884">
      <w:pPr>
        <w:pStyle w:val="Level2"/>
        <w:numPr>
          <w:ilvl w:val="1"/>
          <w:numId w:val="1"/>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The administrative representative will make sure the supplement and schedule are included on the consent agenda at the designated conference meeting.</w:t>
      </w:r>
    </w:p>
    <w:p w:rsidR="004E0884" w:rsidRDefault="004E0884" w:rsidP="004E0884">
      <w:pPr>
        <w:pStyle w:val="Level2"/>
        <w:numPr>
          <w:ilvl w:val="1"/>
          <w:numId w:val="1"/>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Once approved by the conference assembly, final approved copies of the sport supplement shall be posted on the website.</w:t>
      </w:r>
    </w:p>
    <w:p w:rsidR="004E0884" w:rsidRPr="00BE3BE9" w:rsidRDefault="004E0884" w:rsidP="004E0884">
      <w:pPr>
        <w:pStyle w:val="Level2"/>
        <w:numPr>
          <w:ilvl w:val="1"/>
          <w:numId w:val="1"/>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BE3BE9">
        <w:rPr>
          <w:sz w:val="20"/>
          <w:szCs w:val="20"/>
        </w:rPr>
        <w:t>All sections of the supplement and cover sheet must be dated and identified as draft/approved in the upper right hand corner.</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
    <w:p w:rsidR="004E0884" w:rsidRDefault="004E0884" w:rsidP="004E0884">
      <w:pPr>
        <w:pStyle w:val="Level2"/>
        <w:numPr>
          <w:ilvl w:val="0"/>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College/Competition Venue Information</w:t>
      </w:r>
    </w:p>
    <w:p w:rsidR="004E0884" w:rsidRPr="00BE3BE9" w:rsidRDefault="004E0884" w:rsidP="004E0884">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BE3BE9">
        <w:rPr>
          <w:sz w:val="20"/>
          <w:szCs w:val="20"/>
        </w:rPr>
        <w:t>It is the responsibility of the host college athletic director to distribute/competition venue information to all conference and hosted colleges.</w:t>
      </w:r>
    </w:p>
    <w:p w:rsidR="004E0884" w:rsidRDefault="004E0884" w:rsidP="004E0884">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The following items should be addressed:</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directions to campus/competitive venue</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map</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parking regulations/permits or other campus site regulations</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dressing room accommodations</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equipment and supplies provided</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contest supervision specifics</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athletic training services</w:t>
      </w:r>
    </w:p>
    <w:p w:rsidR="004E0884" w:rsidRDefault="004E0884" w:rsidP="004E0884">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emergency contact information</w:t>
      </w:r>
    </w:p>
    <w:p w:rsidR="00A267F7" w:rsidRDefault="00A267F7" w:rsidP="00DC3B82">
      <w:pPr>
        <w:pStyle w:val="Level2"/>
        <w:tabs>
          <w:tab w:val="clear" w:pos="2160"/>
          <w:tab w:val="left" w:pos="0"/>
          <w:tab w:val="left" w:pos="1440"/>
          <w:tab w:val="left" w:pos="2880"/>
          <w:tab w:val="left" w:pos="3600"/>
          <w:tab w:val="left" w:pos="4320"/>
          <w:tab w:val="left" w:pos="5040"/>
          <w:tab w:val="left" w:pos="5760"/>
          <w:tab w:val="left" w:pos="6480"/>
          <w:tab w:val="left" w:pos="7200"/>
        </w:tabs>
        <w:ind w:left="0" w:firstLine="0"/>
        <w:rPr>
          <w:b/>
          <w:sz w:val="20"/>
          <w:szCs w:val="20"/>
        </w:rPr>
      </w:pPr>
    </w:p>
    <w:p w:rsidR="00A267F7" w:rsidRDefault="00A267F7"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720"/>
        <w:rPr>
          <w:b/>
          <w:sz w:val="20"/>
          <w:szCs w:val="20"/>
        </w:rPr>
      </w:pP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720"/>
        <w:rPr>
          <w:b/>
          <w:sz w:val="20"/>
          <w:szCs w:val="20"/>
        </w:rPr>
      </w:pPr>
      <w:r w:rsidRPr="00DE6BAF">
        <w:rPr>
          <w:b/>
          <w:sz w:val="20"/>
          <w:szCs w:val="20"/>
        </w:rPr>
        <w:t>Article 2</w:t>
      </w:r>
      <w:r w:rsidRPr="00DE6BAF">
        <w:rPr>
          <w:b/>
          <w:sz w:val="20"/>
          <w:szCs w:val="20"/>
        </w:rPr>
        <w:tab/>
      </w:r>
      <w:r>
        <w:rPr>
          <w:b/>
          <w:sz w:val="20"/>
          <w:szCs w:val="20"/>
        </w:rPr>
        <w:t xml:space="preserve">WOMEN’S SOCCER </w:t>
      </w:r>
    </w:p>
    <w:p w:rsidR="004E0884" w:rsidRPr="00CA3BCA"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720"/>
        <w:rPr>
          <w:sz w:val="20"/>
          <w:szCs w:val="20"/>
        </w:rPr>
      </w:pPr>
      <w:r w:rsidRPr="008409BC">
        <w:rPr>
          <w:sz w:val="20"/>
          <w:szCs w:val="20"/>
        </w:rPr>
        <w:t xml:space="preserve">Section </w:t>
      </w:r>
      <w:proofErr w:type="gramStart"/>
      <w:r w:rsidRPr="008409BC">
        <w:rPr>
          <w:sz w:val="20"/>
          <w:szCs w:val="20"/>
        </w:rPr>
        <w:t>1</w:t>
      </w:r>
      <w:r>
        <w:rPr>
          <w:b/>
          <w:sz w:val="20"/>
          <w:szCs w:val="20"/>
        </w:rPr>
        <w:tab/>
      </w:r>
      <w:r w:rsidR="001F4DAE">
        <w:rPr>
          <w:sz w:val="20"/>
          <w:szCs w:val="20"/>
        </w:rPr>
        <w:t>Personnel</w:t>
      </w:r>
      <w:proofErr w:type="gramEnd"/>
      <w:r>
        <w:rPr>
          <w:sz w:val="20"/>
          <w:szCs w:val="20"/>
        </w:rPr>
        <w:t xml:space="preserve"> and Dates for </w:t>
      </w:r>
      <w:r w:rsidRPr="00CA3BCA">
        <w:rPr>
          <w:sz w:val="20"/>
          <w:szCs w:val="20"/>
        </w:rPr>
        <w:t>20</w:t>
      </w:r>
      <w:r>
        <w:rPr>
          <w:sz w:val="20"/>
          <w:szCs w:val="20"/>
        </w:rPr>
        <w:t>1</w:t>
      </w:r>
      <w:r w:rsidR="00C73544">
        <w:rPr>
          <w:sz w:val="20"/>
          <w:szCs w:val="20"/>
        </w:rPr>
        <w:t>7</w:t>
      </w:r>
      <w:r w:rsidRPr="00CA3BCA">
        <w:rPr>
          <w:sz w:val="20"/>
          <w:szCs w:val="20"/>
        </w:rPr>
        <w:t xml:space="preserve"> Season</w:t>
      </w:r>
    </w:p>
    <w:p w:rsidR="004E0884" w:rsidRPr="004B394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CA3BCA">
        <w:rPr>
          <w:sz w:val="20"/>
          <w:szCs w:val="20"/>
        </w:rPr>
        <w:t xml:space="preserve">Sport Chair </w:t>
      </w:r>
      <w:r w:rsidRPr="004B3944">
        <w:rPr>
          <w:sz w:val="20"/>
          <w:szCs w:val="20"/>
        </w:rPr>
        <w:t>20</w:t>
      </w:r>
      <w:r w:rsidR="00027715">
        <w:rPr>
          <w:sz w:val="20"/>
          <w:szCs w:val="20"/>
        </w:rPr>
        <w:t>1</w:t>
      </w:r>
      <w:r w:rsidR="00C73544">
        <w:rPr>
          <w:sz w:val="20"/>
          <w:szCs w:val="20"/>
        </w:rPr>
        <w:t>6</w:t>
      </w:r>
      <w:r w:rsidRPr="004B3944">
        <w:rPr>
          <w:sz w:val="20"/>
          <w:szCs w:val="20"/>
        </w:rPr>
        <w:t>-201</w:t>
      </w:r>
      <w:r w:rsidR="00C73544">
        <w:rPr>
          <w:sz w:val="20"/>
          <w:szCs w:val="20"/>
        </w:rPr>
        <w:t>7</w:t>
      </w:r>
      <w:r w:rsidRPr="004B3944">
        <w:rPr>
          <w:sz w:val="20"/>
          <w:szCs w:val="20"/>
        </w:rPr>
        <w:t>-</w:t>
      </w:r>
      <w:r w:rsidR="00C73544">
        <w:rPr>
          <w:sz w:val="20"/>
          <w:szCs w:val="20"/>
        </w:rPr>
        <w:t>Adrienne Sorenson – Delta College</w:t>
      </w:r>
    </w:p>
    <w:p w:rsidR="004E0884" w:rsidRPr="004B394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Fall meeting date:  Monday before seeding meeting</w:t>
      </w:r>
    </w:p>
    <w:p w:rsidR="004E0884" w:rsidRPr="004B394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Spring meeting date:  2</w:t>
      </w:r>
      <w:r w:rsidRPr="004B3944">
        <w:rPr>
          <w:sz w:val="20"/>
          <w:szCs w:val="20"/>
          <w:vertAlign w:val="superscript"/>
        </w:rPr>
        <w:t>nd</w:t>
      </w:r>
      <w:r w:rsidRPr="004B3944">
        <w:rPr>
          <w:sz w:val="20"/>
          <w:szCs w:val="20"/>
        </w:rPr>
        <w:t xml:space="preserve"> Tuesday in February</w:t>
      </w:r>
    </w:p>
    <w:p w:rsidR="004E0884" w:rsidRPr="004B394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Important season dates/information:</w:t>
      </w:r>
    </w:p>
    <w:p w:rsidR="004E0884" w:rsidRPr="004B394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Practice begins:  August 15, 20</w:t>
      </w:r>
      <w:r w:rsidR="001F4DAE">
        <w:rPr>
          <w:sz w:val="20"/>
          <w:szCs w:val="20"/>
        </w:rPr>
        <w:t>1</w:t>
      </w:r>
      <w:r w:rsidR="00C73544">
        <w:rPr>
          <w:sz w:val="20"/>
          <w:szCs w:val="20"/>
        </w:rPr>
        <w:t>7</w:t>
      </w:r>
    </w:p>
    <w:p w:rsidR="004E0884" w:rsidRPr="004B3944" w:rsidRDefault="00C7354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Matches begin:  August 25</w:t>
      </w:r>
      <w:r w:rsidR="004E0884" w:rsidRPr="004B3944">
        <w:rPr>
          <w:sz w:val="20"/>
          <w:szCs w:val="20"/>
        </w:rPr>
        <w:t>, 20</w:t>
      </w:r>
      <w:r w:rsidR="001F4DAE">
        <w:rPr>
          <w:sz w:val="20"/>
          <w:szCs w:val="20"/>
        </w:rPr>
        <w:t>1</w:t>
      </w:r>
      <w:r>
        <w:rPr>
          <w:sz w:val="20"/>
          <w:szCs w:val="20"/>
        </w:rPr>
        <w:t>7</w:t>
      </w:r>
    </w:p>
    <w:p w:rsidR="004E0884" w:rsidRPr="004B3944" w:rsidRDefault="00C7354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Maximum number of games:  22</w:t>
      </w:r>
      <w:r w:rsidR="004E0884" w:rsidRPr="004B3944">
        <w:rPr>
          <w:sz w:val="20"/>
          <w:szCs w:val="20"/>
        </w:rPr>
        <w:t xml:space="preserve"> games</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Conference games end:  Two (2) Tuesdays prior</w:t>
      </w:r>
      <w:r>
        <w:rPr>
          <w:sz w:val="20"/>
          <w:szCs w:val="20"/>
        </w:rPr>
        <w:t xml:space="preserve"> to Thanksgiving</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Post Conference ends:  Three (3) Sundays after Thanksgiving</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It is the responsibility of each team’s head coach to report all game scores and</w:t>
      </w:r>
      <w:r w:rsidR="00C73544">
        <w:rPr>
          <w:sz w:val="20"/>
          <w:szCs w:val="20"/>
        </w:rPr>
        <w:t xml:space="preserve"> statistics to ccsoccernews.com and cccaasports.org. There will be sanctions for missing statistics on the cccaasports.org site if not reported within 48 hours of the match.</w:t>
      </w:r>
    </w:p>
    <w:p w:rsidR="004E0884" w:rsidRDefault="00613DBA"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roofErr w:type="gramStart"/>
      <w:r>
        <w:rPr>
          <w:sz w:val="20"/>
          <w:szCs w:val="20"/>
        </w:rPr>
        <w:t>r</w:t>
      </w:r>
      <w:proofErr w:type="gramEnd"/>
    </w:p>
    <w:p w:rsidR="004E0884" w:rsidRDefault="004E0884" w:rsidP="004E0884">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lastRenderedPageBreak/>
        <w:t>Schedule/Competition Format</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Home and away round robin</w:t>
      </w:r>
    </w:p>
    <w:p w:rsidR="004E0884" w:rsidRPr="004B3944" w:rsidRDefault="001F4DAE"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For 201</w:t>
      </w:r>
      <w:r w:rsidR="00F4188F">
        <w:rPr>
          <w:sz w:val="20"/>
          <w:szCs w:val="20"/>
        </w:rPr>
        <w:t>5</w:t>
      </w:r>
      <w:r>
        <w:rPr>
          <w:sz w:val="20"/>
          <w:szCs w:val="20"/>
        </w:rPr>
        <w:t xml:space="preserve"> </w:t>
      </w:r>
      <w:r w:rsidR="004E0884" w:rsidRPr="004B3944">
        <w:rPr>
          <w:sz w:val="20"/>
          <w:szCs w:val="20"/>
        </w:rPr>
        <w:t>the number of conference games shall be fourteen (14)</w:t>
      </w:r>
    </w:p>
    <w:p w:rsidR="004E0884" w:rsidRPr="004B394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Games shall be played on Tuesdays and Fridays</w:t>
      </w:r>
      <w:r w:rsidR="00250DDB">
        <w:rPr>
          <w:sz w:val="20"/>
          <w:szCs w:val="20"/>
        </w:rPr>
        <w:t>.</w:t>
      </w:r>
      <w:r w:rsidRPr="004B3944">
        <w:rPr>
          <w:sz w:val="20"/>
          <w:szCs w:val="20"/>
        </w:rPr>
        <w:t xml:space="preserve">  Any game changes must be submitted and agreed upon by the athletic directors and the Big 8 Commissioner.</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4B3944">
        <w:rPr>
          <w:sz w:val="20"/>
          <w:szCs w:val="20"/>
        </w:rPr>
        <w:t xml:space="preserve">Games shall start at 3:30 pm prior to </w:t>
      </w:r>
      <w:r w:rsidR="00264CD3">
        <w:rPr>
          <w:sz w:val="20"/>
          <w:szCs w:val="20"/>
        </w:rPr>
        <w:t>daylight savings</w:t>
      </w:r>
      <w:r w:rsidR="00250DDB">
        <w:rPr>
          <w:sz w:val="20"/>
          <w:szCs w:val="20"/>
        </w:rPr>
        <w:t xml:space="preserve">.  </w:t>
      </w:r>
      <w:proofErr w:type="gramStart"/>
      <w:r w:rsidR="00250DDB">
        <w:rPr>
          <w:sz w:val="20"/>
          <w:szCs w:val="20"/>
        </w:rPr>
        <w:t xml:space="preserve">On  </w:t>
      </w:r>
      <w:r w:rsidRPr="004B3944">
        <w:rPr>
          <w:sz w:val="20"/>
          <w:szCs w:val="20"/>
        </w:rPr>
        <w:t>and</w:t>
      </w:r>
      <w:proofErr w:type="gramEnd"/>
      <w:r w:rsidRPr="004B3944">
        <w:rPr>
          <w:sz w:val="20"/>
          <w:szCs w:val="20"/>
        </w:rPr>
        <w:t xml:space="preserve"> after </w:t>
      </w:r>
      <w:r w:rsidR="00250DDB">
        <w:rPr>
          <w:sz w:val="20"/>
          <w:szCs w:val="20"/>
        </w:rPr>
        <w:t xml:space="preserve"> </w:t>
      </w:r>
      <w:r w:rsidR="00264CD3" w:rsidRPr="00250DDB">
        <w:rPr>
          <w:sz w:val="20"/>
          <w:szCs w:val="20"/>
        </w:rPr>
        <w:t>Daylight Savings</w:t>
      </w:r>
      <w:r w:rsidR="00250DDB">
        <w:rPr>
          <w:sz w:val="20"/>
          <w:szCs w:val="20"/>
        </w:rPr>
        <w:t xml:space="preserve"> time,</w:t>
      </w:r>
      <w:r w:rsidR="00264CD3">
        <w:rPr>
          <w:sz w:val="20"/>
          <w:szCs w:val="20"/>
        </w:rPr>
        <w:t xml:space="preserve"> </w:t>
      </w:r>
      <w:r w:rsidRPr="004B3944">
        <w:rPr>
          <w:sz w:val="20"/>
          <w:szCs w:val="20"/>
        </w:rPr>
        <w:t>games</w:t>
      </w:r>
      <w:r>
        <w:rPr>
          <w:sz w:val="20"/>
          <w:szCs w:val="20"/>
        </w:rPr>
        <w:t xml:space="preserve"> shall start at 3:00 pm.</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For colleges that only have one field and have a men’s and women’s game scheduled on the same date—the host college shall determine which team plays first, the start time of the first game shall be 1:00 pm.</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The field shall be available at least 45 minutes ahead of game time for warm ups.</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 team arriving late and that has notified the home team head coach (using the published phone list) that they are delayed will be allowed 15 minutes to warm up given adequate daylight time.</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Changes in schedule—suspended games, forfeits, defaults, rain outs, etc. . . .</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Rain outs:  Athletic directors shall make a decision regarding a rain out prior to 10:00 am on the day of a game.</w:t>
      </w:r>
    </w:p>
    <w:p w:rsidR="00F4188F" w:rsidRPr="00613DBA" w:rsidRDefault="00F4188F" w:rsidP="00F4188F">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613DBA">
        <w:rPr>
          <w:sz w:val="20"/>
          <w:szCs w:val="20"/>
        </w:rPr>
        <w:t xml:space="preserve">Lightning Protocol-  </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Forfeit:</w:t>
      </w:r>
    </w:p>
    <w:p w:rsidR="004E0884" w:rsidRDefault="004E0884" w:rsidP="004E0884">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A forfeit shall be imposed on a team when they do not arrive within 30 minutes of kick-off time.</w:t>
      </w:r>
    </w:p>
    <w:p w:rsidR="004E0884" w:rsidRDefault="004E0884" w:rsidP="004E0884">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An inability to finish a match in the case of having less than seven players shall result in a forfeit.</w:t>
      </w:r>
    </w:p>
    <w:p w:rsidR="004E0884" w:rsidRDefault="004E0884" w:rsidP="004E0884">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A team cannot begin a match without an official designated coach of the college present.  If an official coach of the college is not present within 30 minutes of game time a forfeit shall be the result.</w:t>
      </w:r>
    </w:p>
    <w:p w:rsidR="004E0884" w:rsidRDefault="004E0884" w:rsidP="004E0884">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If the coach is ejected or disqualified, the match shall be forfeited unless an official representative of the college is present.</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Make up matches:  Tuesday games to be made up shall be played on the following Thursday.  Friday games to be made up shall be played the following Wednesday.  Conference games shall take precedence over non-conference games.</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All contests MUST be completed by last date of conference play (see Section 1.D.4).</w:t>
      </w:r>
    </w:p>
    <w:p w:rsidR="004E0884" w:rsidRDefault="004E0884" w:rsidP="00DC3B82">
      <w:pPr>
        <w:pStyle w:val="Level2"/>
        <w:tabs>
          <w:tab w:val="clear" w:pos="2160"/>
          <w:tab w:val="left" w:pos="0"/>
          <w:tab w:val="left" w:pos="1440"/>
          <w:tab w:val="left" w:pos="2880"/>
          <w:tab w:val="left" w:pos="3600"/>
          <w:tab w:val="left" w:pos="4320"/>
          <w:tab w:val="left" w:pos="5040"/>
          <w:tab w:val="left" w:pos="5760"/>
          <w:tab w:val="left" w:pos="6480"/>
          <w:tab w:val="left" w:pos="7200"/>
        </w:tabs>
        <w:ind w:firstLine="0"/>
        <w:rPr>
          <w:sz w:val="20"/>
          <w:szCs w:val="20"/>
        </w:rPr>
      </w:pP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
    <w:p w:rsidR="004E0884" w:rsidRDefault="004E0884" w:rsidP="004E0884">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Rules of Competition </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1440" w:firstLine="0"/>
        <w:rPr>
          <w:sz w:val="20"/>
          <w:szCs w:val="20"/>
        </w:rPr>
      </w:pPr>
      <w:r>
        <w:rPr>
          <w:sz w:val="20"/>
          <w:szCs w:val="20"/>
        </w:rPr>
        <w:t>Exceptions to the rules MUST be obtained in writing from the Big 8 Commissioner prior to the official start date of the conference season.</w:t>
      </w:r>
    </w:p>
    <w:p w:rsidR="004E0884" w:rsidRDefault="004E0884" w:rsidP="004E0884">
      <w:pPr>
        <w:pStyle w:val="Level2"/>
        <w:numPr>
          <w:ilvl w:val="1"/>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Rule Guide:  All matches shall be played under F.I.F.A. rules with the following exceptions: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Unlimited substitutions are permitted and may only be made during the following:  kickoffs, goal kicks, your throw-ins, your corner kicks, cautions (yellow cards), injuries, or any time the other team substitutes.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 match that is tied at the end of regulation time shall remain tied.</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Field must be a minimum of 65 yards wide and 110 yards long.</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Once a referee halts play for an injured player, the attending medical personnel shall assume authority regarding the disposition of the injured player.</w:t>
      </w:r>
    </w:p>
    <w:p w:rsidR="004E0884" w:rsidRPr="0028710D" w:rsidRDefault="004E0884" w:rsidP="004E0884">
      <w:pPr>
        <w:pStyle w:val="Level2"/>
        <w:numPr>
          <w:ilvl w:val="1"/>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Game Jerseys:  The teams shall wear dark jerseys at home and light when away.  In </w:t>
      </w:r>
      <w:proofErr w:type="gramStart"/>
      <w:r>
        <w:rPr>
          <w:sz w:val="20"/>
          <w:szCs w:val="20"/>
        </w:rPr>
        <w:t xml:space="preserve">case </w:t>
      </w:r>
      <w:r w:rsidR="00DC3B82">
        <w:rPr>
          <w:sz w:val="20"/>
          <w:szCs w:val="20"/>
        </w:rPr>
        <w:t xml:space="preserve"> </w:t>
      </w:r>
      <w:r>
        <w:rPr>
          <w:sz w:val="20"/>
          <w:szCs w:val="20"/>
        </w:rPr>
        <w:t>of</w:t>
      </w:r>
      <w:proofErr w:type="gramEnd"/>
      <w:r>
        <w:rPr>
          <w:sz w:val="20"/>
          <w:szCs w:val="20"/>
        </w:rPr>
        <w:t xml:space="preserve"> a conflict, the home team shall change jerseys.  </w:t>
      </w:r>
      <w:r w:rsidRPr="0028710D">
        <w:rPr>
          <w:sz w:val="20"/>
          <w:szCs w:val="20"/>
        </w:rPr>
        <w:t>All teams will list their uniform colors for home and away contests on their schedules and submit them to all the colleges on the schedule.  Every effort shall be made to have shirt and sock colors match.</w:t>
      </w:r>
    </w:p>
    <w:p w:rsidR="004E0884" w:rsidRDefault="004E0884" w:rsidP="004E0884">
      <w:pPr>
        <w:pStyle w:val="Level2"/>
        <w:numPr>
          <w:ilvl w:val="1"/>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sidRPr="00C462CD">
        <w:rPr>
          <w:sz w:val="20"/>
          <w:szCs w:val="20"/>
        </w:rPr>
        <w:t>Equipment:</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Game balls:  Three (3) F.I.F.A. approved game balls shall be provided by the home team.</w:t>
      </w:r>
      <w:r w:rsidR="001F4DAE">
        <w:rPr>
          <w:sz w:val="20"/>
          <w:szCs w:val="20"/>
        </w:rPr>
        <w:t xml:space="preserve">  </w:t>
      </w:r>
      <w:r w:rsidR="00027715" w:rsidRPr="00424EFE">
        <w:rPr>
          <w:sz w:val="20"/>
          <w:szCs w:val="20"/>
        </w:rPr>
        <w:t>It is required that the ball</w:t>
      </w:r>
      <w:r w:rsidR="001F4DAE" w:rsidRPr="00424EFE">
        <w:rPr>
          <w:sz w:val="20"/>
          <w:szCs w:val="20"/>
        </w:rPr>
        <w:t xml:space="preserve"> use</w:t>
      </w:r>
      <w:r w:rsidR="00027715" w:rsidRPr="00424EFE">
        <w:rPr>
          <w:sz w:val="20"/>
          <w:szCs w:val="20"/>
        </w:rPr>
        <w:t>d will be</w:t>
      </w:r>
      <w:r w:rsidR="001F4DAE" w:rsidRPr="00424EFE">
        <w:rPr>
          <w:sz w:val="20"/>
          <w:szCs w:val="20"/>
        </w:rPr>
        <w:t xml:space="preserve"> the </w:t>
      </w:r>
      <w:r w:rsidR="00613DBA" w:rsidRPr="00613DBA">
        <w:rPr>
          <w:b/>
          <w:sz w:val="20"/>
          <w:szCs w:val="20"/>
        </w:rPr>
        <w:t>Wilson</w:t>
      </w:r>
      <w:r w:rsidR="001F4DAE" w:rsidRPr="00424EFE">
        <w:rPr>
          <w:sz w:val="20"/>
          <w:szCs w:val="20"/>
        </w:rPr>
        <w:t xml:space="preserve"> Soccer ball </w:t>
      </w:r>
      <w:r w:rsidR="00027715" w:rsidRPr="00424EFE">
        <w:rPr>
          <w:sz w:val="20"/>
          <w:szCs w:val="20"/>
        </w:rPr>
        <w:t>recommended by the CCCA</w:t>
      </w:r>
      <w:r w:rsidR="001F4DAE" w:rsidRPr="00424EFE">
        <w:rPr>
          <w:sz w:val="20"/>
          <w:szCs w:val="20"/>
        </w:rPr>
        <w:t>A</w:t>
      </w:r>
      <w:r w:rsidR="00027715" w:rsidRPr="00424EFE">
        <w:rPr>
          <w:sz w:val="20"/>
          <w:szCs w:val="20"/>
        </w:rPr>
        <w:t>.</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lastRenderedPageBreak/>
        <w:t>All equipment (goals, corner flags, boots, etc. . . .) shall be in accordance with F.I.F.A. rules.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It is the </w:t>
      </w:r>
      <w:r w:rsidRPr="0028710D">
        <w:rPr>
          <w:sz w:val="20"/>
          <w:szCs w:val="20"/>
        </w:rPr>
        <w:t>responsibility of the officials to decide</w:t>
      </w:r>
      <w:r>
        <w:rPr>
          <w:sz w:val="20"/>
          <w:szCs w:val="20"/>
        </w:rPr>
        <w:t xml:space="preserve"> on uniform matters, their decision is final.</w:t>
      </w:r>
    </w:p>
    <w:p w:rsidR="004E0884" w:rsidRDefault="004E0884" w:rsidP="004E0884">
      <w:pPr>
        <w:pStyle w:val="Level2"/>
        <w:numPr>
          <w:ilvl w:val="1"/>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Field Layout and Facilities: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Bleachers/fan areas shall be on the opposite side of the field to the team bench areas.  There shall be at least 10 yards, marked with a white line or physical barrier, to separate the spectators from the playing surface.</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The field should be clearly marked in accordance with F.I.F.A. rules with special attention paid to marking the technical areas for the benches.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In the case on conflicting lines from another sport (e.g. American football), the lines for soccer shall be different in color and highly contrasting for the soccer lines.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Team benches shall be provided for both home and visiting teams.</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Each site shall have a scoreboard that shows elapsed time and score at a minimum.</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sidRPr="0028710D">
        <w:rPr>
          <w:sz w:val="20"/>
          <w:szCs w:val="20"/>
        </w:rPr>
        <w:t>Home team shall provide dressing rooms with a portable chalk/white board and writing implements.</w:t>
      </w:r>
    </w:p>
    <w:p w:rsidR="004E0884" w:rsidRPr="00CA3BCA"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sidRPr="00CA3BCA">
        <w:rPr>
          <w:sz w:val="20"/>
          <w:szCs w:val="20"/>
        </w:rPr>
        <w:t>Home team shall provide a structure or covered bench for each team for protection against the weather</w:t>
      </w:r>
    </w:p>
    <w:p w:rsidR="004E0884" w:rsidRDefault="004E0884"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sidRPr="00CA3BCA">
        <w:rPr>
          <w:sz w:val="20"/>
          <w:szCs w:val="20"/>
        </w:rPr>
        <w:t>Home team will have water available to each team one hour prior to the scheduled kick off.</w:t>
      </w:r>
    </w:p>
    <w:p w:rsidR="009C031E" w:rsidRDefault="009C031E"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The visiting team will provide a starting lineup to the home team.</w:t>
      </w:r>
    </w:p>
    <w:p w:rsidR="009C031E" w:rsidRPr="00CA3BCA" w:rsidRDefault="009C031E" w:rsidP="004E0884">
      <w:pPr>
        <w:pStyle w:val="Level2"/>
        <w:numPr>
          <w:ilvl w:val="2"/>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For conference games, the home team will input the starters for both teams into the stat reporting websites.</w:t>
      </w:r>
    </w:p>
    <w:p w:rsidR="004E0884" w:rsidRDefault="004E0884" w:rsidP="004E0884">
      <w:pPr>
        <w:pStyle w:val="Level2"/>
        <w:numPr>
          <w:ilvl w:val="1"/>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Game Management:  A home game site administrator from the host school is required to be present for the entire games.  They shall introduce themselves to the officials and visiting team coach 20 minutes prior to kickoff.</w:t>
      </w:r>
    </w:p>
    <w:p w:rsidR="004E0884" w:rsidRDefault="004E0884" w:rsidP="004E0884">
      <w:pPr>
        <w:pStyle w:val="Level2"/>
        <w:numPr>
          <w:ilvl w:val="1"/>
          <w:numId w:val="4"/>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Statistics:  It is the responsibility of each team’s head coach to report all game scores and statistics to ccsoccernews.com</w:t>
      </w:r>
      <w:r w:rsidR="006C59E4">
        <w:rPr>
          <w:sz w:val="20"/>
          <w:szCs w:val="20"/>
        </w:rPr>
        <w:t xml:space="preserve"> </w:t>
      </w:r>
      <w:r w:rsidR="00250DDB">
        <w:rPr>
          <w:sz w:val="20"/>
          <w:szCs w:val="20"/>
        </w:rPr>
        <w:t xml:space="preserve">and the CCCAA website within 24 hours of the game (see section 7).  </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
    <w:p w:rsidR="004E0884" w:rsidRPr="000819D2" w:rsidRDefault="004E0884" w:rsidP="004E0884">
      <w:pPr>
        <w:pStyle w:val="Heading2"/>
        <w:rPr>
          <w:b w:val="0"/>
          <w:i w:val="0"/>
          <w:sz w:val="20"/>
          <w:szCs w:val="20"/>
        </w:rPr>
      </w:pPr>
      <w:r>
        <w:rPr>
          <w:b w:val="0"/>
          <w:i w:val="0"/>
          <w:sz w:val="20"/>
          <w:szCs w:val="20"/>
        </w:rPr>
        <w:t>Section 4</w:t>
      </w:r>
      <w:r w:rsidRPr="000819D2">
        <w:rPr>
          <w:b w:val="0"/>
          <w:i w:val="0"/>
          <w:sz w:val="20"/>
          <w:szCs w:val="20"/>
        </w:rPr>
        <w:tab/>
        <w:t>Decorum</w:t>
      </w:r>
    </w:p>
    <w:p w:rsidR="004E0884" w:rsidRPr="000819D2" w:rsidRDefault="004E0884" w:rsidP="004E0884">
      <w:pPr>
        <w:rPr>
          <w:rFonts w:ascii="Times New Roman" w:hAnsi="Times New Roman"/>
          <w:sz w:val="20"/>
        </w:rPr>
      </w:pPr>
      <w:r>
        <w:rPr>
          <w:rFonts w:ascii="Times New Roman" w:hAnsi="Times New Roman"/>
          <w:sz w:val="20"/>
        </w:rPr>
        <w:tab/>
      </w:r>
      <w:r>
        <w:rPr>
          <w:rFonts w:ascii="Times New Roman" w:hAnsi="Times New Roman"/>
          <w:sz w:val="20"/>
        </w:rPr>
        <w:tab/>
      </w:r>
      <w:r w:rsidRPr="000819D2">
        <w:rPr>
          <w:rFonts w:ascii="Times New Roman" w:hAnsi="Times New Roman"/>
          <w:sz w:val="20"/>
        </w:rPr>
        <w:t>Refer to the C</w:t>
      </w:r>
      <w:r w:rsidR="00250DDB">
        <w:rPr>
          <w:rFonts w:ascii="Times New Roman" w:hAnsi="Times New Roman"/>
          <w:sz w:val="20"/>
        </w:rPr>
        <w:t>CCAA</w:t>
      </w:r>
      <w:r w:rsidRPr="000819D2">
        <w:rPr>
          <w:rFonts w:ascii="Times New Roman" w:hAnsi="Times New Roman"/>
          <w:sz w:val="20"/>
        </w:rPr>
        <w:t xml:space="preserve"> Rules on Decorum - below.</w:t>
      </w:r>
      <w:r w:rsidRPr="000819D2">
        <w:rPr>
          <w:rFonts w:ascii="Times New Roman" w:hAnsi="Times New Roman"/>
        </w:rPr>
        <w:fldChar w:fldCharType="begin"/>
      </w:r>
      <w:r w:rsidRPr="000819D2">
        <w:rPr>
          <w:rFonts w:ascii="Times New Roman" w:hAnsi="Times New Roman"/>
        </w:rPr>
        <w:instrText>tc \l3 "Article IX - Decorum</w:instrText>
      </w:r>
      <w:r w:rsidRPr="000819D2">
        <w:rPr>
          <w:rFonts w:ascii="Times New Roman" w:hAnsi="Times New Roman"/>
        </w:rPr>
        <w:fldChar w:fldCharType="end"/>
      </w:r>
    </w:p>
    <w:p w:rsidR="004E0884" w:rsidRPr="000819D2" w:rsidRDefault="004E0884" w:rsidP="004E0884">
      <w:pPr>
        <w:pStyle w:val="Level1"/>
        <w:widowControl/>
        <w:numPr>
          <w:ilvl w:val="0"/>
          <w:numId w:val="0"/>
        </w:numPr>
        <w:tabs>
          <w:tab w:val="left" w:pos="0"/>
          <w:tab w:val="num" w:pos="1440"/>
          <w:tab w:val="left" w:pos="2160"/>
          <w:tab w:val="left" w:pos="2880"/>
          <w:tab w:val="left" w:pos="3600"/>
          <w:tab w:val="left" w:pos="4320"/>
          <w:tab w:val="left" w:pos="5040"/>
          <w:tab w:val="left" w:pos="5760"/>
          <w:tab w:val="left" w:pos="6480"/>
          <w:tab w:val="left" w:pos="7200"/>
          <w:tab w:val="left" w:pos="7920"/>
          <w:tab w:val="right" w:pos="9360"/>
        </w:tabs>
        <w:ind w:left="1440"/>
        <w:rPr>
          <w:sz w:val="20"/>
          <w:szCs w:val="20"/>
        </w:rPr>
      </w:pPr>
      <w:r w:rsidRPr="000819D2">
        <w:rPr>
          <w:sz w:val="20"/>
          <w:szCs w:val="20"/>
        </w:rPr>
        <w:t>General</w:t>
      </w:r>
    </w:p>
    <w:p w:rsidR="004E0884" w:rsidRDefault="004E0884" w:rsidP="004E0884">
      <w:pPr>
        <w:pStyle w:val="Level2"/>
        <w:widowControl/>
        <w:tabs>
          <w:tab w:val="left" w:pos="0"/>
          <w:tab w:val="left" w:pos="1440"/>
          <w:tab w:val="left" w:pos="2880"/>
          <w:tab w:val="left" w:pos="3600"/>
          <w:tab w:val="left" w:pos="4320"/>
          <w:tab w:val="left" w:pos="5040"/>
          <w:tab w:val="left" w:pos="5760"/>
          <w:tab w:val="left" w:pos="6480"/>
          <w:tab w:val="left" w:pos="7200"/>
          <w:tab w:val="left" w:pos="7920"/>
          <w:tab w:val="right" w:pos="9360"/>
        </w:tabs>
        <w:ind w:left="1440" w:firstLine="0"/>
        <w:rPr>
          <w:sz w:val="20"/>
          <w:szCs w:val="20"/>
        </w:rPr>
      </w:pPr>
      <w:r w:rsidRPr="000819D2">
        <w:rPr>
          <w:sz w:val="20"/>
          <w:szCs w:val="20"/>
        </w:rPr>
        <w:t xml:space="preserve">Proper decorum, including playing within the rules, showing good sportsmanship, treating players, coaches, officials and fans with respect, and conducting all activities with class and professionalism, is the responsibility of all participants of both the host and visiting colleges. </w:t>
      </w:r>
      <w:r w:rsidRPr="000819D2">
        <w:rPr>
          <w:b/>
          <w:bCs/>
          <w:sz w:val="20"/>
          <w:szCs w:val="20"/>
        </w:rPr>
        <w:t xml:space="preserve">Decorum at California community college events is the responsibility of all participants. </w:t>
      </w:r>
      <w:r w:rsidRPr="000819D2">
        <w:rPr>
          <w:sz w:val="20"/>
          <w:szCs w:val="20"/>
        </w:rPr>
        <w:t>Decorum rules apply to all conference and non-conference contests. Individual sport supplements may be more strict, but not more lenient, than the decorum rules listed in this section.</w:t>
      </w:r>
    </w:p>
    <w:p w:rsidR="004E0884" w:rsidRPr="000819D2" w:rsidRDefault="004E0884" w:rsidP="004E0884">
      <w:pPr>
        <w:pStyle w:val="Level2"/>
        <w:widowControl/>
        <w:tabs>
          <w:tab w:val="left" w:pos="0"/>
          <w:tab w:val="left" w:pos="1440"/>
          <w:tab w:val="left" w:pos="2880"/>
          <w:tab w:val="left" w:pos="3600"/>
          <w:tab w:val="left" w:pos="4320"/>
          <w:tab w:val="left" w:pos="5040"/>
          <w:tab w:val="left" w:pos="5760"/>
          <w:tab w:val="left" w:pos="6480"/>
          <w:tab w:val="left" w:pos="7200"/>
          <w:tab w:val="left" w:pos="7920"/>
          <w:tab w:val="right" w:pos="9360"/>
        </w:tabs>
        <w:ind w:left="1440" w:firstLine="0"/>
        <w:rPr>
          <w:sz w:val="20"/>
          <w:szCs w:val="20"/>
        </w:rPr>
      </w:pPr>
      <w:r w:rsidRPr="000819D2">
        <w:rPr>
          <w:sz w:val="20"/>
          <w:szCs w:val="20"/>
        </w:rPr>
        <w:t>Definitions</w:t>
      </w:r>
    </w:p>
    <w:p w:rsidR="004E0884" w:rsidRPr="000819D2" w:rsidRDefault="004E0884" w:rsidP="004E0884">
      <w:pPr>
        <w:pStyle w:val="Level2"/>
        <w:widowControl/>
        <w:numPr>
          <w:ilvl w:val="1"/>
          <w:numId w:val="5"/>
        </w:numPr>
        <w:tabs>
          <w:tab w:val="left" w:pos="0"/>
          <w:tab w:val="left" w:pos="1440"/>
          <w:tab w:val="num" w:pos="2160"/>
          <w:tab w:val="left" w:pos="2880"/>
          <w:tab w:val="left" w:pos="3600"/>
          <w:tab w:val="left" w:pos="4320"/>
          <w:tab w:val="left" w:pos="5040"/>
          <w:tab w:val="left" w:pos="5760"/>
          <w:tab w:val="left" w:pos="6480"/>
          <w:tab w:val="left" w:pos="7200"/>
          <w:tab w:val="left" w:pos="7920"/>
          <w:tab w:val="right" w:pos="9360"/>
        </w:tabs>
        <w:ind w:left="2160"/>
        <w:rPr>
          <w:sz w:val="20"/>
          <w:szCs w:val="20"/>
        </w:rPr>
      </w:pPr>
      <w:r w:rsidRPr="000819D2">
        <w:rPr>
          <w:sz w:val="20"/>
          <w:szCs w:val="20"/>
        </w:rPr>
        <w:t>For the purpose of this policy, the following definitions apply:</w:t>
      </w:r>
    </w:p>
    <w:p w:rsidR="004E0884" w:rsidRPr="000819D2" w:rsidRDefault="004E0884" w:rsidP="004E0884">
      <w:pPr>
        <w:pStyle w:val="Level3"/>
        <w:widowControl/>
        <w:numPr>
          <w:ilvl w:val="2"/>
          <w:numId w:val="6"/>
        </w:numPr>
        <w:tabs>
          <w:tab w:val="left" w:pos="0"/>
          <w:tab w:val="left" w:pos="1440"/>
          <w:tab w:val="left" w:pos="2160"/>
          <w:tab w:val="num" w:pos="2880"/>
          <w:tab w:val="left" w:pos="3600"/>
          <w:tab w:val="left" w:pos="4320"/>
          <w:tab w:val="left" w:pos="5040"/>
          <w:tab w:val="left" w:pos="5760"/>
          <w:tab w:val="left" w:pos="6480"/>
          <w:tab w:val="left" w:pos="7200"/>
          <w:tab w:val="left" w:pos="7920"/>
          <w:tab w:val="right" w:pos="9360"/>
        </w:tabs>
        <w:rPr>
          <w:sz w:val="20"/>
          <w:szCs w:val="20"/>
        </w:rPr>
      </w:pPr>
      <w:r w:rsidRPr="000819D2">
        <w:rPr>
          <w:b/>
          <w:bCs/>
          <w:sz w:val="20"/>
          <w:szCs w:val="20"/>
        </w:rPr>
        <w:t xml:space="preserve">Participant: </w:t>
      </w:r>
      <w:r w:rsidRPr="000819D2">
        <w:rPr>
          <w:sz w:val="20"/>
          <w:szCs w:val="20"/>
        </w:rPr>
        <w:t xml:space="preserve">A participant is a player, coach, team member, </w:t>
      </w:r>
      <w:r w:rsidR="00424EFE">
        <w:rPr>
          <w:sz w:val="20"/>
          <w:szCs w:val="20"/>
        </w:rPr>
        <w:t>team attendant, official, and /</w:t>
      </w:r>
      <w:r w:rsidRPr="000819D2">
        <w:rPr>
          <w:sz w:val="20"/>
          <w:szCs w:val="20"/>
        </w:rPr>
        <w:t>or college staff member.</w:t>
      </w:r>
    </w:p>
    <w:p w:rsidR="004E0884" w:rsidRPr="00424EFE" w:rsidRDefault="004E0884" w:rsidP="004E0884">
      <w:pPr>
        <w:pStyle w:val="Level3"/>
        <w:widowControl/>
        <w:numPr>
          <w:ilvl w:val="2"/>
          <w:numId w:val="6"/>
        </w:numPr>
        <w:tabs>
          <w:tab w:val="left" w:pos="0"/>
          <w:tab w:val="left" w:pos="1440"/>
          <w:tab w:val="left" w:pos="2160"/>
          <w:tab w:val="num" w:pos="2880"/>
          <w:tab w:val="left" w:pos="3600"/>
          <w:tab w:val="left" w:pos="4320"/>
          <w:tab w:val="left" w:pos="5040"/>
          <w:tab w:val="left" w:pos="5760"/>
          <w:tab w:val="left" w:pos="6480"/>
          <w:tab w:val="left" w:pos="7200"/>
          <w:tab w:val="left" w:pos="7920"/>
          <w:tab w:val="right" w:pos="9360"/>
        </w:tabs>
        <w:rPr>
          <w:sz w:val="20"/>
          <w:szCs w:val="20"/>
        </w:rPr>
      </w:pPr>
      <w:r w:rsidRPr="000819D2">
        <w:rPr>
          <w:b/>
          <w:sz w:val="20"/>
          <w:szCs w:val="20"/>
        </w:rPr>
        <w:t>Event</w:t>
      </w:r>
      <w:r w:rsidRPr="000819D2">
        <w:rPr>
          <w:sz w:val="20"/>
          <w:szCs w:val="20"/>
        </w:rPr>
        <w:t xml:space="preserve">:  Is defined as the time a team or participant arrives at the event site, until the time </w:t>
      </w:r>
      <w:r w:rsidRPr="00424EFE">
        <w:rPr>
          <w:sz w:val="20"/>
          <w:szCs w:val="20"/>
        </w:rPr>
        <w:t>the team or participant leaves the event site.</w:t>
      </w:r>
    </w:p>
    <w:p w:rsidR="004E0884" w:rsidRPr="00424EFE" w:rsidRDefault="004E0884" w:rsidP="004E0884">
      <w:pPr>
        <w:pStyle w:val="Level3"/>
        <w:widowControl/>
        <w:numPr>
          <w:ilvl w:val="2"/>
          <w:numId w:val="6"/>
        </w:numPr>
        <w:tabs>
          <w:tab w:val="left" w:pos="0"/>
          <w:tab w:val="left" w:pos="1440"/>
          <w:tab w:val="left" w:pos="2160"/>
          <w:tab w:val="num" w:pos="2880"/>
          <w:tab w:val="left" w:pos="3600"/>
          <w:tab w:val="left" w:pos="4320"/>
          <w:tab w:val="left" w:pos="5040"/>
          <w:tab w:val="left" w:pos="5760"/>
          <w:tab w:val="left" w:pos="6480"/>
          <w:tab w:val="left" w:pos="7200"/>
          <w:tab w:val="left" w:pos="7920"/>
          <w:tab w:val="right" w:pos="9360"/>
        </w:tabs>
        <w:rPr>
          <w:sz w:val="20"/>
          <w:szCs w:val="20"/>
        </w:rPr>
      </w:pPr>
      <w:r w:rsidRPr="00424EFE">
        <w:rPr>
          <w:b/>
          <w:bCs/>
          <w:sz w:val="20"/>
          <w:szCs w:val="20"/>
        </w:rPr>
        <w:t>Ejection:</w:t>
      </w:r>
      <w:r w:rsidRPr="00424EFE">
        <w:rPr>
          <w:sz w:val="20"/>
          <w:szCs w:val="20"/>
        </w:rPr>
        <w:t xml:space="preserve"> Removal from a scrimmage/game/meet/match or a participant for the remainder of the event.</w:t>
      </w:r>
      <w:r w:rsidR="001F4DAE" w:rsidRPr="00424EFE">
        <w:rPr>
          <w:sz w:val="20"/>
          <w:szCs w:val="20"/>
        </w:rPr>
        <w:t xml:space="preserve">  </w:t>
      </w:r>
    </w:p>
    <w:p w:rsidR="00575AE9" w:rsidRPr="001F4DAE" w:rsidRDefault="00575AE9" w:rsidP="00575AE9">
      <w:pPr>
        <w:pStyle w:val="Level3"/>
        <w:widowControl/>
        <w:numPr>
          <w:ilvl w:val="0"/>
          <w:numId w:val="0"/>
        </w:numPr>
        <w:tabs>
          <w:tab w:val="left" w:pos="0"/>
          <w:tab w:val="left" w:pos="1440"/>
          <w:tab w:val="left" w:pos="2160"/>
          <w:tab w:val="left" w:pos="3600"/>
          <w:tab w:val="left" w:pos="4320"/>
          <w:tab w:val="left" w:pos="5040"/>
          <w:tab w:val="left" w:pos="5760"/>
          <w:tab w:val="left" w:pos="6480"/>
          <w:tab w:val="left" w:pos="7200"/>
          <w:tab w:val="left" w:pos="7920"/>
          <w:tab w:val="right" w:pos="9360"/>
        </w:tabs>
        <w:ind w:left="2880"/>
        <w:rPr>
          <w:color w:val="FF0000"/>
          <w:sz w:val="20"/>
          <w:szCs w:val="20"/>
        </w:rPr>
      </w:pP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sz w:val="20"/>
          <w:szCs w:val="20"/>
        </w:rPr>
        <w:t xml:space="preserve">a. Sport rulebook infraction. Removal from the event for actions not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under the jurisdiction of this policy, but are covered by the rules of the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Pr>
          <w:rFonts w:ascii="Times New Roman" w:hAnsi="Times New Roman"/>
          <w:sz w:val="20"/>
          <w:szCs w:val="20"/>
        </w:rPr>
        <w:tab/>
      </w:r>
      <w:r w:rsidRPr="000819D2">
        <w:rPr>
          <w:rFonts w:ascii="Times New Roman" w:hAnsi="Times New Roman"/>
          <w:sz w:val="20"/>
          <w:szCs w:val="20"/>
        </w:rPr>
        <w:t>sport.</w:t>
      </w: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sz w:val="20"/>
          <w:szCs w:val="20"/>
        </w:rPr>
        <w:lastRenderedPageBreak/>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b. Decorum violation: Removal of a participant for verbal or physical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misconduct, or unsportsmanlike conduct.</w:t>
      </w:r>
    </w:p>
    <w:p w:rsidR="004E0884" w:rsidRPr="000819D2" w:rsidRDefault="004E0884" w:rsidP="00DC3B82">
      <w:pPr>
        <w:pStyle w:val="NoSpacing"/>
        <w:spacing w:after="0"/>
        <w:rPr>
          <w:rFonts w:ascii="Times New Roman" w:hAnsi="Times New Roman"/>
          <w:color w:val="000000"/>
          <w:sz w:val="20"/>
          <w:szCs w:val="20"/>
        </w:rPr>
      </w:pP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rPr>
        <w:tab/>
      </w:r>
      <w:proofErr w:type="spellStart"/>
      <w:r w:rsidRPr="000819D2">
        <w:rPr>
          <w:rFonts w:ascii="Times New Roman" w:hAnsi="Times New Roman"/>
          <w:sz w:val="20"/>
          <w:szCs w:val="20"/>
        </w:rPr>
        <w:t>i</w:t>
      </w:r>
      <w:proofErr w:type="spellEnd"/>
      <w:r w:rsidRPr="000819D2">
        <w:rPr>
          <w:rFonts w:ascii="Times New Roman" w:hAnsi="Times New Roman"/>
          <w:sz w:val="20"/>
          <w:szCs w:val="20"/>
        </w:rPr>
        <w:t xml:space="preserve">. Verbal misconduct or unsportsmanlike conduct is defined as, but not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limited to, unsportsmanlike tactics, such as using profanity or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vulgarity, taunting, spitting on an opponent, ridiculing, finger pointing,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making obscene gestures, throwing gang signs, </w:t>
      </w:r>
      <w:r w:rsidRPr="000819D2">
        <w:rPr>
          <w:rFonts w:ascii="Times New Roman" w:hAnsi="Times New Roman"/>
          <w:color w:val="000000"/>
          <w:sz w:val="20"/>
          <w:szCs w:val="20"/>
        </w:rPr>
        <w:t xml:space="preserve">baiting an opponent, </w:t>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t>inciting undesirable crowd reactions,</w:t>
      </w:r>
      <w:r w:rsidRPr="000819D2">
        <w:rPr>
          <w:rFonts w:ascii="Times New Roman" w:hAnsi="Times New Roman"/>
          <w:sz w:val="20"/>
          <w:szCs w:val="20"/>
        </w:rPr>
        <w:t xml:space="preserve"> </w:t>
      </w:r>
      <w:r w:rsidRPr="000819D2">
        <w:rPr>
          <w:rFonts w:ascii="Times New Roman" w:hAnsi="Times New Roman"/>
          <w:color w:val="000000"/>
          <w:sz w:val="20"/>
          <w:szCs w:val="20"/>
        </w:rPr>
        <w:t xml:space="preserve">persistent arguing with officials, </w:t>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t>or aggressive behavior toward officials.</w:t>
      </w: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t xml:space="preserve">ii. Physical misconduct is defined as, but not limited to, any attempt by </w:t>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t xml:space="preserve">a participant to contact another participant in a combative manner </w:t>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t xml:space="preserve">unrelated to the sport. Such acts include striking or attempting to </w:t>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r>
      <w:r w:rsidRPr="000819D2">
        <w:rPr>
          <w:rFonts w:ascii="Times New Roman" w:hAnsi="Times New Roman"/>
          <w:color w:val="000000"/>
          <w:sz w:val="20"/>
          <w:szCs w:val="20"/>
        </w:rPr>
        <w:tab/>
        <w:t>strike a participant whether or not there is contact.</w:t>
      </w:r>
    </w:p>
    <w:p w:rsidR="004E0884" w:rsidRPr="000819D2" w:rsidRDefault="004E0884" w:rsidP="00DC3B82">
      <w:pPr>
        <w:spacing w:after="0"/>
        <w:ind w:left="2160" w:firstLine="720"/>
        <w:rPr>
          <w:rFonts w:ascii="Times New Roman" w:hAnsi="Times New Roman"/>
          <w:color w:val="000000"/>
          <w:sz w:val="20"/>
          <w:szCs w:val="20"/>
        </w:rPr>
      </w:pPr>
      <w:r w:rsidRPr="000819D2">
        <w:rPr>
          <w:rFonts w:ascii="Times New Roman" w:hAnsi="Times New Roman"/>
          <w:color w:val="000000"/>
          <w:sz w:val="20"/>
          <w:szCs w:val="20"/>
        </w:rPr>
        <w:t xml:space="preserve">c. All ejections will be reviewed by the conference commissioner, who will </w:t>
      </w:r>
      <w:r w:rsidRPr="000819D2">
        <w:rPr>
          <w:rFonts w:ascii="Times New Roman" w:hAnsi="Times New Roman"/>
          <w:color w:val="000000"/>
          <w:sz w:val="20"/>
          <w:szCs w:val="20"/>
        </w:rPr>
        <w:tab/>
        <w:t xml:space="preserve">determine if the ejection was a sport rulebook infraction or a decorum </w:t>
      </w:r>
      <w:r w:rsidRPr="000819D2">
        <w:rPr>
          <w:rFonts w:ascii="Times New Roman" w:hAnsi="Times New Roman"/>
          <w:color w:val="000000"/>
          <w:sz w:val="20"/>
          <w:szCs w:val="20"/>
        </w:rPr>
        <w:tab/>
        <w:t>violation.</w:t>
      </w: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rPr>
        <w:tab/>
      </w:r>
      <w:proofErr w:type="spellStart"/>
      <w:r w:rsidRPr="000819D2">
        <w:rPr>
          <w:rFonts w:ascii="Times New Roman" w:hAnsi="Times New Roman"/>
          <w:sz w:val="20"/>
          <w:szCs w:val="20"/>
        </w:rPr>
        <w:t>i</w:t>
      </w:r>
      <w:proofErr w:type="spellEnd"/>
      <w:r w:rsidRPr="000819D2">
        <w:rPr>
          <w:rFonts w:ascii="Times New Roman" w:hAnsi="Times New Roman"/>
          <w:sz w:val="20"/>
          <w:szCs w:val="20"/>
        </w:rPr>
        <w:t xml:space="preserve">. A decision that a decorum violation has occurred may be appealed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to the conference appeals board.</w:t>
      </w: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ii. An appeal does not set aside the sanction while the appeal is being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deliberated.</w:t>
      </w: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iii. All decorum violations will result in at least a next event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suspension.</w:t>
      </w:r>
    </w:p>
    <w:p w:rsidR="004E0884" w:rsidRPr="000819D2" w:rsidRDefault="004E0884" w:rsidP="004E0884">
      <w:pPr>
        <w:rPr>
          <w:rFonts w:ascii="Times New Roman" w:hAnsi="Times New Roman"/>
          <w:b/>
          <w:bCs/>
          <w:color w:val="FFFFFF"/>
          <w:sz w:val="20"/>
          <w:szCs w:val="20"/>
        </w:rPr>
      </w:pPr>
      <w:r w:rsidRPr="000819D2">
        <w:rPr>
          <w:rFonts w:ascii="Times New Roman" w:hAnsi="Times New Roman"/>
          <w:b/>
          <w:bCs/>
          <w:color w:val="FFFFFF"/>
          <w:sz w:val="20"/>
          <w:szCs w:val="20"/>
        </w:rPr>
        <w:t>Playing Rule</w:t>
      </w:r>
    </w:p>
    <w:p w:rsidR="004E0884" w:rsidRDefault="004E0884" w:rsidP="004E0884">
      <w:pPr>
        <w:pStyle w:val="Level2"/>
        <w:widowControl/>
        <w:numPr>
          <w:ilvl w:val="1"/>
          <w:numId w:val="6"/>
        </w:numPr>
        <w:tabs>
          <w:tab w:val="left" w:pos="0"/>
          <w:tab w:val="left" w:pos="1440"/>
          <w:tab w:val="num" w:pos="2160"/>
          <w:tab w:val="left" w:pos="2880"/>
          <w:tab w:val="left" w:pos="3600"/>
          <w:tab w:val="left" w:pos="4320"/>
          <w:tab w:val="left" w:pos="5040"/>
          <w:tab w:val="left" w:pos="5760"/>
          <w:tab w:val="left" w:pos="6480"/>
          <w:tab w:val="left" w:pos="7200"/>
          <w:tab w:val="left" w:pos="7920"/>
          <w:tab w:val="right" w:pos="9360"/>
        </w:tabs>
        <w:ind w:left="2160"/>
        <w:rPr>
          <w:sz w:val="20"/>
          <w:szCs w:val="20"/>
        </w:rPr>
      </w:pPr>
      <w:r w:rsidRPr="000819D2">
        <w:rPr>
          <w:sz w:val="20"/>
          <w:szCs w:val="20"/>
        </w:rPr>
        <w:t>Where official playing rules and state decorum rules differ, the most stringent rules shall be enforced.</w:t>
      </w:r>
    </w:p>
    <w:p w:rsidR="00DC3B82" w:rsidRPr="00DC3B82" w:rsidRDefault="00DC3B82" w:rsidP="00DC3B82">
      <w:pPr>
        <w:pStyle w:val="Level2"/>
        <w:widowControl/>
        <w:tabs>
          <w:tab w:val="left" w:pos="0"/>
          <w:tab w:val="left" w:pos="1440"/>
          <w:tab w:val="left" w:pos="2160"/>
          <w:tab w:val="left" w:pos="2880"/>
          <w:tab w:val="left" w:pos="3600"/>
          <w:tab w:val="left" w:pos="4320"/>
          <w:tab w:val="left" w:pos="5040"/>
          <w:tab w:val="left" w:pos="5760"/>
          <w:tab w:val="left" w:pos="6480"/>
          <w:tab w:val="left" w:pos="7200"/>
          <w:tab w:val="left" w:pos="7920"/>
          <w:tab w:val="right" w:pos="9360"/>
        </w:tabs>
        <w:ind w:left="2160" w:firstLine="0"/>
        <w:rPr>
          <w:sz w:val="20"/>
          <w:szCs w:val="20"/>
        </w:rPr>
      </w:pPr>
    </w:p>
    <w:p w:rsidR="004E0884" w:rsidRPr="000819D2" w:rsidRDefault="004E0884" w:rsidP="004E0884">
      <w:pPr>
        <w:pStyle w:val="NoSpacing"/>
        <w:rPr>
          <w:rFonts w:ascii="Times New Roman" w:hAnsi="Times New Roman"/>
          <w:sz w:val="20"/>
          <w:szCs w:val="20"/>
        </w:rPr>
      </w:pPr>
      <w:r w:rsidRPr="000819D2">
        <w:rPr>
          <w:rFonts w:ascii="Times New Roman" w:hAnsi="Times New Roman"/>
        </w:rPr>
        <w:tab/>
      </w:r>
      <w:r w:rsidRPr="000819D2">
        <w:rPr>
          <w:rFonts w:ascii="Times New Roman" w:hAnsi="Times New Roman"/>
        </w:rPr>
        <w:tab/>
      </w:r>
      <w:r w:rsidRPr="000819D2">
        <w:rPr>
          <w:rFonts w:ascii="Times New Roman" w:hAnsi="Times New Roman"/>
          <w:sz w:val="20"/>
          <w:szCs w:val="20"/>
        </w:rPr>
        <w:t>Sanctions for Decorum Violations</w:t>
      </w:r>
      <w:r w:rsidR="00DC3B82">
        <w:rPr>
          <w:rFonts w:ascii="Times New Roman" w:hAnsi="Times New Roman"/>
          <w:sz w:val="20"/>
          <w:szCs w:val="20"/>
        </w:rPr>
        <w:t>:</w:t>
      </w:r>
    </w:p>
    <w:p w:rsidR="004E0884" w:rsidRPr="000819D2" w:rsidRDefault="004E0884" w:rsidP="00DC3B82">
      <w:pPr>
        <w:pStyle w:val="NoSpacing"/>
        <w:spacing w:after="0"/>
        <w:rPr>
          <w:rFonts w:ascii="Times New Roman" w:hAnsi="Times New Roman"/>
          <w:color w:val="0D0D0D"/>
          <w:sz w:val="20"/>
          <w:szCs w:val="20"/>
        </w:rPr>
      </w:pPr>
      <w:r w:rsidRPr="000819D2">
        <w:rPr>
          <w:rFonts w:ascii="Times New Roman" w:hAnsi="Times New Roman"/>
          <w:sz w:val="20"/>
          <w:szCs w:val="20"/>
        </w:rPr>
        <w:tab/>
      </w:r>
      <w:r w:rsidRPr="000819D2">
        <w:rPr>
          <w:rFonts w:ascii="Times New Roman" w:hAnsi="Times New Roman"/>
          <w:color w:val="0D0D0D"/>
          <w:sz w:val="20"/>
          <w:szCs w:val="20"/>
        </w:rPr>
        <w:tab/>
        <w:t xml:space="preserve"> </w:t>
      </w:r>
      <w:r w:rsidRPr="000819D2">
        <w:rPr>
          <w:rFonts w:ascii="Times New Roman" w:hAnsi="Times New Roman"/>
          <w:color w:val="0D0D0D"/>
          <w:sz w:val="20"/>
          <w:szCs w:val="20"/>
        </w:rPr>
        <w:tab/>
        <w:t>The following are minimal sanctions. Other sanctions may be imposed by the college,</w:t>
      </w:r>
    </w:p>
    <w:p w:rsidR="004E0884" w:rsidRDefault="004E0884" w:rsidP="00DC3B82">
      <w:pPr>
        <w:pStyle w:val="NoSpacing"/>
        <w:spacing w:after="0"/>
        <w:rPr>
          <w:rFonts w:ascii="Times New Roman" w:hAnsi="Times New Roman"/>
          <w:color w:val="0D0D0D"/>
          <w:sz w:val="20"/>
          <w:szCs w:val="20"/>
        </w:rPr>
      </w:pP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proofErr w:type="gramStart"/>
      <w:r w:rsidRPr="000819D2">
        <w:rPr>
          <w:rFonts w:ascii="Times New Roman" w:hAnsi="Times New Roman"/>
          <w:color w:val="0D0D0D"/>
          <w:sz w:val="20"/>
          <w:szCs w:val="20"/>
        </w:rPr>
        <w:t>the</w:t>
      </w:r>
      <w:proofErr w:type="gramEnd"/>
      <w:r w:rsidRPr="000819D2">
        <w:rPr>
          <w:rFonts w:ascii="Times New Roman" w:hAnsi="Times New Roman"/>
          <w:color w:val="0D0D0D"/>
          <w:sz w:val="20"/>
          <w:szCs w:val="20"/>
        </w:rPr>
        <w:t xml:space="preserve"> conference commissioner, the conference, o</w:t>
      </w:r>
      <w:r w:rsidR="00DC3B82">
        <w:rPr>
          <w:rFonts w:ascii="Times New Roman" w:hAnsi="Times New Roman"/>
          <w:color w:val="0D0D0D"/>
          <w:sz w:val="20"/>
          <w:szCs w:val="20"/>
        </w:rPr>
        <w:t>r the conference appeals board:</w:t>
      </w:r>
    </w:p>
    <w:p w:rsidR="00DC3B82" w:rsidRPr="000819D2" w:rsidRDefault="00DC3B82" w:rsidP="00DC3B82">
      <w:pPr>
        <w:pStyle w:val="NoSpacing"/>
        <w:spacing w:after="0"/>
        <w:rPr>
          <w:rFonts w:ascii="Times New Roman" w:hAnsi="Times New Roman"/>
          <w:color w:val="0D0D0D"/>
          <w:sz w:val="20"/>
          <w:szCs w:val="20"/>
        </w:rPr>
      </w:pPr>
    </w:p>
    <w:p w:rsidR="004E0884" w:rsidRPr="000819D2" w:rsidRDefault="004E0884" w:rsidP="004E0884">
      <w:pPr>
        <w:ind w:left="720" w:firstLine="720"/>
        <w:rPr>
          <w:rFonts w:ascii="Times New Roman" w:hAnsi="Times New Roman"/>
          <w:color w:val="0D0D0D"/>
          <w:sz w:val="20"/>
          <w:szCs w:val="20"/>
        </w:rPr>
      </w:pPr>
      <w:r w:rsidRPr="000819D2">
        <w:rPr>
          <w:rFonts w:ascii="Times New Roman" w:hAnsi="Times New Roman"/>
          <w:color w:val="0D0D0D"/>
          <w:sz w:val="20"/>
          <w:szCs w:val="20"/>
        </w:rPr>
        <w:tab/>
        <w:t>A. FIRST VIOLATION: Suspension from the next event.</w:t>
      </w:r>
    </w:p>
    <w:p w:rsidR="004E0884" w:rsidRPr="000819D2" w:rsidRDefault="004E0884" w:rsidP="004E0884">
      <w:pPr>
        <w:pStyle w:val="NoSpacing"/>
        <w:rPr>
          <w:rFonts w:ascii="Times New Roman" w:hAnsi="Times New Roman"/>
          <w:sz w:val="20"/>
          <w:szCs w:val="20"/>
        </w:rPr>
      </w:pPr>
      <w:r w:rsidRPr="000819D2">
        <w:rPr>
          <w:rFonts w:ascii="Times New Roman" w:hAnsi="Times New Roman"/>
        </w:rPr>
        <w:tab/>
      </w:r>
      <w:r w:rsidRPr="000819D2">
        <w:rPr>
          <w:rFonts w:ascii="Times New Roman" w:hAnsi="Times New Roman"/>
        </w:rPr>
        <w:tab/>
      </w:r>
      <w:r w:rsidRPr="000819D2">
        <w:rPr>
          <w:rFonts w:ascii="Times New Roman" w:hAnsi="Times New Roman"/>
        </w:rPr>
        <w:tab/>
      </w:r>
      <w:r w:rsidRPr="000819D2">
        <w:rPr>
          <w:rFonts w:ascii="Times New Roman" w:hAnsi="Times New Roman"/>
          <w:sz w:val="20"/>
          <w:szCs w:val="20"/>
        </w:rPr>
        <w:t xml:space="preserve">B. SECOND VIOLATION (in the same season): Suspension from all events for the </w:t>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remainder of the </w:t>
      </w:r>
      <w:r w:rsidRPr="000819D2">
        <w:rPr>
          <w:rFonts w:ascii="Times New Roman" w:hAnsi="Times New Roman"/>
          <w:sz w:val="20"/>
          <w:szCs w:val="20"/>
        </w:rPr>
        <w:tab/>
        <w:t>sport season, including post conference competition</w:t>
      </w:r>
      <w:r w:rsidRPr="000819D2">
        <w:rPr>
          <w:rFonts w:ascii="Times New Roman" w:hAnsi="Times New Roman"/>
          <w:i/>
          <w:sz w:val="20"/>
          <w:szCs w:val="20"/>
        </w:rPr>
        <w:t xml:space="preserve"> </w:t>
      </w:r>
      <w:r>
        <w:rPr>
          <w:rFonts w:ascii="Times New Roman" w:hAnsi="Times New Roman"/>
          <w:i/>
          <w:sz w:val="20"/>
          <w:szCs w:val="20"/>
        </w:rPr>
        <w:tab/>
      </w:r>
      <w:r>
        <w:rPr>
          <w:rFonts w:ascii="Times New Roman" w:hAnsi="Times New Roman"/>
          <w:i/>
          <w:sz w:val="20"/>
          <w:szCs w:val="20"/>
        </w:rPr>
        <w:tab/>
      </w:r>
      <w:r>
        <w:rPr>
          <w:rFonts w:ascii="Times New Roman" w:hAnsi="Times New Roman"/>
          <w:i/>
          <w:sz w:val="20"/>
          <w:szCs w:val="20"/>
        </w:rPr>
        <w:tab/>
      </w:r>
      <w:r>
        <w:rPr>
          <w:rFonts w:ascii="Times New Roman" w:hAnsi="Times New Roman"/>
          <w:i/>
          <w:sz w:val="20"/>
          <w:szCs w:val="20"/>
        </w:rPr>
        <w:tab/>
      </w:r>
      <w:r>
        <w:rPr>
          <w:rFonts w:ascii="Times New Roman" w:hAnsi="Times New Roman"/>
          <w:i/>
          <w:sz w:val="20"/>
          <w:szCs w:val="20"/>
        </w:rPr>
        <w:tab/>
      </w:r>
      <w:r>
        <w:rPr>
          <w:rFonts w:ascii="Times New Roman" w:hAnsi="Times New Roman"/>
          <w:i/>
          <w:sz w:val="20"/>
          <w:szCs w:val="20"/>
        </w:rPr>
        <w:tab/>
      </w:r>
      <w:r w:rsidRPr="000819D2">
        <w:rPr>
          <w:rFonts w:ascii="Times New Roman" w:hAnsi="Times New Roman"/>
          <w:sz w:val="20"/>
          <w:szCs w:val="20"/>
        </w:rPr>
        <w:t>(minimum of three contests).</w:t>
      </w:r>
    </w:p>
    <w:p w:rsidR="004E0884" w:rsidRPr="000819D2" w:rsidRDefault="004E0884" w:rsidP="004E0884">
      <w:pPr>
        <w:ind w:left="720" w:firstLine="720"/>
        <w:rPr>
          <w:rFonts w:ascii="Times New Roman" w:hAnsi="Times New Roman"/>
          <w:color w:val="0D0D0D"/>
          <w:sz w:val="20"/>
          <w:szCs w:val="20"/>
        </w:rPr>
      </w:pPr>
      <w:r>
        <w:rPr>
          <w:rFonts w:ascii="Times New Roman" w:hAnsi="Times New Roman"/>
          <w:color w:val="0D0D0D"/>
          <w:sz w:val="20"/>
          <w:szCs w:val="20"/>
        </w:rPr>
        <w:tab/>
      </w:r>
      <w:r w:rsidRPr="000819D2">
        <w:rPr>
          <w:rFonts w:ascii="Times New Roman" w:hAnsi="Times New Roman"/>
          <w:color w:val="0D0D0D"/>
          <w:sz w:val="20"/>
          <w:szCs w:val="20"/>
        </w:rPr>
        <w:t xml:space="preserve">If the season ends prior to the conclusion of the suspension, the penalty will carry over to </w:t>
      </w:r>
      <w:r>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the</w:t>
      </w:r>
      <w:r>
        <w:rPr>
          <w:rFonts w:ascii="Times New Roman" w:hAnsi="Times New Roman"/>
          <w:color w:val="0D0D0D"/>
          <w:sz w:val="20"/>
          <w:szCs w:val="20"/>
        </w:rPr>
        <w:t xml:space="preserve"> </w:t>
      </w:r>
      <w:r w:rsidRPr="000819D2">
        <w:rPr>
          <w:rFonts w:ascii="Times New Roman" w:hAnsi="Times New Roman"/>
          <w:color w:val="0D0D0D"/>
          <w:sz w:val="20"/>
          <w:szCs w:val="20"/>
        </w:rPr>
        <w:t>next season of the same sport.</w:t>
      </w:r>
    </w:p>
    <w:p w:rsidR="004E0884" w:rsidRPr="000819D2" w:rsidRDefault="004E0884" w:rsidP="00DC3B82">
      <w:pPr>
        <w:pStyle w:val="NoSpacing"/>
        <w:spacing w:after="0"/>
        <w:rPr>
          <w:rFonts w:ascii="Times New Roman" w:hAnsi="Times New Roman"/>
          <w:sz w:val="20"/>
          <w:szCs w:val="20"/>
        </w:rPr>
      </w:pP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C. LEAVING THE BENCH AREA OR POSITION: Participants entering the field of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0819D2">
        <w:rPr>
          <w:rFonts w:ascii="Times New Roman" w:hAnsi="Times New Roman"/>
          <w:sz w:val="20"/>
          <w:szCs w:val="20"/>
        </w:rPr>
        <w:t>play, or</w:t>
      </w:r>
      <w:r>
        <w:rPr>
          <w:rFonts w:ascii="Times New Roman" w:hAnsi="Times New Roman"/>
          <w:sz w:val="20"/>
          <w:szCs w:val="20"/>
        </w:rPr>
        <w:t xml:space="preserve"> </w:t>
      </w:r>
      <w:r w:rsidRPr="000819D2">
        <w:rPr>
          <w:rFonts w:ascii="Times New Roman" w:hAnsi="Times New Roman"/>
          <w:sz w:val="20"/>
          <w:szCs w:val="20"/>
        </w:rPr>
        <w:t>leaving their position in the field of play, in reaction to a confrontation shall be</w:t>
      </w:r>
    </w:p>
    <w:p w:rsidR="004E0884" w:rsidRDefault="004E0884" w:rsidP="00DC3B82">
      <w:pPr>
        <w:pStyle w:val="NoSpacing"/>
        <w:spacing w:after="0"/>
        <w:rPr>
          <w:rFonts w:ascii="Times New Roman" w:hAnsi="Times New Roman"/>
          <w:color w:val="0D0D0D"/>
          <w:sz w:val="20"/>
          <w:szCs w:val="20"/>
        </w:rPr>
      </w:pP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proofErr w:type="gramStart"/>
      <w:r w:rsidRPr="000819D2">
        <w:rPr>
          <w:rFonts w:ascii="Times New Roman" w:hAnsi="Times New Roman"/>
          <w:sz w:val="20"/>
          <w:szCs w:val="20"/>
        </w:rPr>
        <w:t>ejected</w:t>
      </w:r>
      <w:proofErr w:type="gramEnd"/>
      <w:r w:rsidRPr="000819D2">
        <w:rPr>
          <w:rFonts w:ascii="Times New Roman" w:hAnsi="Times New Roman"/>
          <w:sz w:val="20"/>
          <w:szCs w:val="20"/>
        </w:rPr>
        <w:t xml:space="preserve"> and sanctioned as outlined in Bylaw 4.4 and Bylaw 4.5.  </w:t>
      </w:r>
      <w:r w:rsidRPr="000819D2">
        <w:rPr>
          <w:rFonts w:ascii="Times New Roman" w:hAnsi="Times New Roman"/>
          <w:color w:val="0D0D0D"/>
          <w:sz w:val="20"/>
          <w:szCs w:val="20"/>
        </w:rPr>
        <w:t xml:space="preserve">If, in the judgment of </w:t>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t>the official(s), a coach entering the field of play was helpful in</w:t>
      </w:r>
      <w:r w:rsidRPr="000819D2">
        <w:rPr>
          <w:rFonts w:ascii="Times New Roman" w:hAnsi="Times New Roman"/>
          <w:sz w:val="20"/>
          <w:szCs w:val="20"/>
        </w:rPr>
        <w:t xml:space="preserve"> </w:t>
      </w:r>
      <w:r w:rsidRPr="000819D2">
        <w:rPr>
          <w:rFonts w:ascii="Times New Roman" w:hAnsi="Times New Roman"/>
          <w:color w:val="0D0D0D"/>
          <w:sz w:val="20"/>
          <w:szCs w:val="20"/>
        </w:rPr>
        <w:t xml:space="preserve">the effort to control </w:t>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t>participants; the sanctions against the coach may be waived by</w:t>
      </w:r>
      <w:r w:rsidRPr="000819D2">
        <w:rPr>
          <w:rFonts w:ascii="Times New Roman" w:hAnsi="Times New Roman"/>
          <w:sz w:val="20"/>
          <w:szCs w:val="20"/>
        </w:rPr>
        <w:t xml:space="preserve"> </w:t>
      </w:r>
      <w:r w:rsidRPr="000819D2">
        <w:rPr>
          <w:rFonts w:ascii="Times New Roman" w:hAnsi="Times New Roman"/>
          <w:color w:val="0D0D0D"/>
          <w:sz w:val="20"/>
          <w:szCs w:val="20"/>
        </w:rPr>
        <w:t xml:space="preserve">the conference </w:t>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t>commissioner. Otherwise, sanctions are mandatory.</w:t>
      </w:r>
    </w:p>
    <w:p w:rsidR="00DC3B82" w:rsidRPr="00DC3B82" w:rsidRDefault="00DC3B82" w:rsidP="00DC3B82">
      <w:pPr>
        <w:pStyle w:val="NoSpacing"/>
        <w:spacing w:after="0"/>
        <w:rPr>
          <w:rFonts w:ascii="Times New Roman" w:hAnsi="Times New Roman"/>
          <w:sz w:val="20"/>
          <w:szCs w:val="20"/>
        </w:rPr>
      </w:pPr>
    </w:p>
    <w:p w:rsidR="004E0884" w:rsidRPr="000819D2" w:rsidRDefault="004E0884" w:rsidP="004E0884">
      <w:pPr>
        <w:pStyle w:val="NoSpacing"/>
        <w:rPr>
          <w:rFonts w:ascii="Times New Roman" w:hAnsi="Times New Roman"/>
          <w:color w:val="0D0D0D"/>
          <w:sz w:val="20"/>
          <w:szCs w:val="20"/>
        </w:rPr>
      </w:pP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t xml:space="preserve">D. PHYSICALLY ASSAULTING AN OFFICIAL(S): Physically assaulting or </w:t>
      </w:r>
      <w:r>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attempting to</w:t>
      </w:r>
      <w:r>
        <w:rPr>
          <w:rFonts w:ascii="Times New Roman" w:hAnsi="Times New Roman"/>
          <w:color w:val="0D0D0D"/>
          <w:sz w:val="20"/>
          <w:szCs w:val="20"/>
        </w:rPr>
        <w:t xml:space="preserve"> </w:t>
      </w:r>
      <w:r w:rsidRPr="000819D2">
        <w:rPr>
          <w:rFonts w:ascii="Times New Roman" w:hAnsi="Times New Roman"/>
          <w:color w:val="0D0D0D"/>
          <w:sz w:val="20"/>
          <w:szCs w:val="20"/>
        </w:rPr>
        <w:t xml:space="preserve">physically assault an official shall result in immediate ejection, and the </w:t>
      </w:r>
      <w:r>
        <w:rPr>
          <w:rFonts w:ascii="Times New Roman" w:hAnsi="Times New Roman"/>
          <w:color w:val="0D0D0D"/>
          <w:sz w:val="20"/>
          <w:szCs w:val="20"/>
        </w:rPr>
        <w:tab/>
      </w:r>
      <w:r>
        <w:rPr>
          <w:rFonts w:ascii="Times New Roman" w:hAnsi="Times New Roman"/>
          <w:color w:val="0D0D0D"/>
          <w:sz w:val="20"/>
          <w:szCs w:val="20"/>
        </w:rPr>
        <w:lastRenderedPageBreak/>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participant</w:t>
      </w:r>
      <w:r>
        <w:rPr>
          <w:rFonts w:ascii="Times New Roman" w:hAnsi="Times New Roman"/>
          <w:color w:val="0D0D0D"/>
          <w:sz w:val="20"/>
          <w:szCs w:val="20"/>
        </w:rPr>
        <w:t xml:space="preserve"> </w:t>
      </w:r>
      <w:r w:rsidRPr="000819D2">
        <w:rPr>
          <w:rFonts w:ascii="Times New Roman" w:hAnsi="Times New Roman"/>
          <w:color w:val="0D0D0D"/>
          <w:sz w:val="20"/>
          <w:szCs w:val="20"/>
        </w:rPr>
        <w:t xml:space="preserve">shall be suspended from participation in COA/CCCAA athletic events for a </w:t>
      </w:r>
      <w:r>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period of</w:t>
      </w:r>
      <w:r>
        <w:rPr>
          <w:rFonts w:ascii="Times New Roman" w:hAnsi="Times New Roman"/>
          <w:color w:val="0D0D0D"/>
          <w:sz w:val="20"/>
          <w:szCs w:val="20"/>
        </w:rPr>
        <w:t xml:space="preserve"> </w:t>
      </w:r>
      <w:r w:rsidRPr="000819D2">
        <w:rPr>
          <w:rFonts w:ascii="Times New Roman" w:hAnsi="Times New Roman"/>
          <w:color w:val="0D0D0D"/>
          <w:sz w:val="20"/>
          <w:szCs w:val="20"/>
        </w:rPr>
        <w:t>sixty (60) months.</w:t>
      </w:r>
    </w:p>
    <w:p w:rsidR="004E0884" w:rsidRPr="000819D2" w:rsidRDefault="004E0884" w:rsidP="004E0884">
      <w:pPr>
        <w:pStyle w:val="NoSpacing"/>
        <w:rPr>
          <w:rFonts w:ascii="Times New Roman" w:hAnsi="Times New Roman"/>
          <w:sz w:val="20"/>
          <w:szCs w:val="20"/>
        </w:rPr>
      </w:pP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 xml:space="preserve">E. TOBACCO AND SUBSTANCE ABUSE: The use or possession of any form of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0819D2">
        <w:rPr>
          <w:rFonts w:ascii="Times New Roman" w:hAnsi="Times New Roman"/>
          <w:sz w:val="20"/>
          <w:szCs w:val="20"/>
        </w:rPr>
        <w:t>tobacco,</w:t>
      </w:r>
      <w:r>
        <w:rPr>
          <w:rFonts w:ascii="Times New Roman" w:hAnsi="Times New Roman"/>
          <w:sz w:val="20"/>
          <w:szCs w:val="20"/>
        </w:rPr>
        <w:t xml:space="preserve"> </w:t>
      </w:r>
      <w:r w:rsidRPr="000819D2">
        <w:rPr>
          <w:rFonts w:ascii="Times New Roman" w:hAnsi="Times New Roman"/>
          <w:sz w:val="20"/>
          <w:szCs w:val="20"/>
        </w:rPr>
        <w:t xml:space="preserve">alcohol, or other controlled substances by any participant during a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0819D2">
        <w:rPr>
          <w:rFonts w:ascii="Times New Roman" w:hAnsi="Times New Roman"/>
          <w:sz w:val="20"/>
          <w:szCs w:val="20"/>
        </w:rPr>
        <w:t>CCCAA</w:t>
      </w:r>
      <w:r>
        <w:rPr>
          <w:rFonts w:ascii="Times New Roman" w:hAnsi="Times New Roman"/>
          <w:sz w:val="20"/>
          <w:szCs w:val="20"/>
        </w:rPr>
        <w:t xml:space="preserve"> </w:t>
      </w:r>
      <w:r w:rsidRPr="000819D2">
        <w:rPr>
          <w:rFonts w:ascii="Times New Roman" w:hAnsi="Times New Roman"/>
          <w:sz w:val="20"/>
          <w:szCs w:val="20"/>
        </w:rPr>
        <w:t xml:space="preserve">event shall result in an ejection. (See Bylaw 4.4.1.B for when an event </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00DC3B82">
        <w:rPr>
          <w:rFonts w:ascii="Times New Roman" w:hAnsi="Times New Roman"/>
          <w:sz w:val="20"/>
          <w:szCs w:val="20"/>
        </w:rPr>
        <w:tab/>
      </w:r>
      <w:r w:rsidRPr="000819D2">
        <w:rPr>
          <w:rFonts w:ascii="Times New Roman" w:hAnsi="Times New Roman"/>
          <w:sz w:val="20"/>
          <w:szCs w:val="20"/>
        </w:rPr>
        <w:t>begins and</w:t>
      </w:r>
      <w:r>
        <w:rPr>
          <w:rFonts w:ascii="Times New Roman" w:hAnsi="Times New Roman"/>
          <w:sz w:val="20"/>
          <w:szCs w:val="20"/>
        </w:rPr>
        <w:t xml:space="preserve"> </w:t>
      </w:r>
      <w:r w:rsidRPr="000819D2">
        <w:rPr>
          <w:rFonts w:ascii="Times New Roman" w:hAnsi="Times New Roman"/>
          <w:sz w:val="20"/>
          <w:szCs w:val="20"/>
        </w:rPr>
        <w:t>ends.)</w:t>
      </w:r>
    </w:p>
    <w:p w:rsidR="004E0884" w:rsidRPr="000819D2" w:rsidRDefault="004E0884" w:rsidP="004E0884">
      <w:pPr>
        <w:pStyle w:val="NoSpacing"/>
        <w:rPr>
          <w:rFonts w:ascii="Times New Roman" w:hAnsi="Times New Roman"/>
          <w:color w:val="0D0D0D"/>
          <w:sz w:val="20"/>
          <w:szCs w:val="20"/>
        </w:rPr>
      </w:pP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t xml:space="preserve">1. Tobacco or substance abuse violations shall be considered decorum </w:t>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r>
      <w:r w:rsidRPr="000819D2">
        <w:rPr>
          <w:rFonts w:ascii="Times New Roman" w:hAnsi="Times New Roman"/>
          <w:color w:val="0D0D0D"/>
          <w:sz w:val="20"/>
          <w:szCs w:val="20"/>
        </w:rPr>
        <w:tab/>
        <w:t>violations.</w:t>
      </w:r>
    </w:p>
    <w:p w:rsidR="004E0884" w:rsidRPr="00424EFE" w:rsidRDefault="004E0884" w:rsidP="004E0884">
      <w:pPr>
        <w:pStyle w:val="NoSpacing"/>
        <w:rPr>
          <w:rFonts w:ascii="Times New Roman" w:hAnsi="Times New Roman"/>
          <w:sz w:val="20"/>
          <w:szCs w:val="20"/>
        </w:rPr>
      </w:pP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r>
      <w:r w:rsidRPr="000819D2">
        <w:rPr>
          <w:rFonts w:ascii="Times New Roman" w:hAnsi="Times New Roman"/>
          <w:sz w:val="20"/>
          <w:szCs w:val="20"/>
        </w:rPr>
        <w:tab/>
        <w:t>2. Sanctions shall be applied as in this bylaw.</w:t>
      </w:r>
    </w:p>
    <w:p w:rsidR="004E0884" w:rsidRPr="000819D2" w:rsidRDefault="004E0884" w:rsidP="004E0884">
      <w:pPr>
        <w:pStyle w:val="NoSpacing"/>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0819D2">
        <w:rPr>
          <w:rFonts w:ascii="Times New Roman" w:hAnsi="Times New Roman"/>
          <w:sz w:val="20"/>
          <w:szCs w:val="20"/>
        </w:rPr>
        <w:t xml:space="preserve">Reporting </w:t>
      </w:r>
      <w:proofErr w:type="gramStart"/>
      <w:r w:rsidRPr="000819D2">
        <w:rPr>
          <w:rFonts w:ascii="Times New Roman" w:hAnsi="Times New Roman"/>
          <w:sz w:val="20"/>
          <w:szCs w:val="20"/>
        </w:rPr>
        <w:t xml:space="preserve">of </w:t>
      </w:r>
      <w:r w:rsidR="00250DDB">
        <w:rPr>
          <w:rFonts w:ascii="Times New Roman" w:hAnsi="Times New Roman"/>
          <w:sz w:val="20"/>
          <w:szCs w:val="20"/>
        </w:rPr>
        <w:t xml:space="preserve"> </w:t>
      </w:r>
      <w:r w:rsidRPr="000819D2">
        <w:rPr>
          <w:rFonts w:ascii="Times New Roman" w:hAnsi="Times New Roman"/>
          <w:sz w:val="20"/>
          <w:szCs w:val="20"/>
        </w:rPr>
        <w:t>removal</w:t>
      </w:r>
      <w:proofErr w:type="gramEnd"/>
      <w:r w:rsidR="00DC3B82">
        <w:rPr>
          <w:rFonts w:ascii="Times New Roman" w:hAnsi="Times New Roman"/>
          <w:sz w:val="20"/>
          <w:szCs w:val="20"/>
        </w:rPr>
        <w:t>:</w:t>
      </w:r>
    </w:p>
    <w:p w:rsidR="004E0884" w:rsidRPr="000819D2" w:rsidRDefault="004E0884" w:rsidP="00424EFE">
      <w:pPr>
        <w:pStyle w:val="NoSpacing"/>
        <w:spacing w:after="0"/>
        <w:rPr>
          <w:rFonts w:ascii="Times New Roman" w:hAnsi="Times New Roman"/>
          <w:color w:val="0D0D0D"/>
          <w:sz w:val="20"/>
          <w:szCs w:val="20"/>
        </w:rPr>
      </w:pPr>
      <w:r w:rsidRPr="000819D2">
        <w:rPr>
          <w:rFonts w:ascii="Times New Roman" w:hAnsi="Times New Roman"/>
          <w:sz w:val="20"/>
          <w:szCs w:val="20"/>
        </w:rPr>
        <w:tab/>
      </w:r>
      <w:r w:rsidRPr="000819D2">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Each removal must be reported to the athletic director within 24 hours.</w:t>
      </w:r>
    </w:p>
    <w:p w:rsidR="004E0884" w:rsidRPr="000819D2" w:rsidRDefault="004E0884" w:rsidP="00424EFE">
      <w:pPr>
        <w:pStyle w:val="NoSpacing"/>
        <w:spacing w:after="0"/>
        <w:rPr>
          <w:rFonts w:ascii="Times New Roman" w:hAnsi="Times New Roman"/>
          <w:color w:val="0D0D0D"/>
          <w:sz w:val="20"/>
          <w:szCs w:val="20"/>
        </w:rPr>
      </w:pPr>
    </w:p>
    <w:p w:rsidR="004E0884" w:rsidRPr="000819D2" w:rsidRDefault="004E0884" w:rsidP="00424EFE">
      <w:pPr>
        <w:pStyle w:val="NoSpacing"/>
        <w:spacing w:after="0"/>
        <w:rPr>
          <w:rFonts w:ascii="Times New Roman" w:hAnsi="Times New Roman"/>
          <w:color w:val="0D0D0D"/>
          <w:sz w:val="20"/>
          <w:szCs w:val="20"/>
        </w:rPr>
      </w:pPr>
      <w:r w:rsidRPr="000819D2">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A. The athletic director shall immediately inform the conference commissioner.</w:t>
      </w:r>
    </w:p>
    <w:p w:rsidR="004E0884" w:rsidRPr="000819D2" w:rsidRDefault="004E0884" w:rsidP="00424EFE">
      <w:pPr>
        <w:pStyle w:val="NoSpacing"/>
        <w:spacing w:after="0"/>
        <w:rPr>
          <w:rFonts w:ascii="Times New Roman" w:hAnsi="Times New Roman"/>
          <w:color w:val="0D0D0D"/>
          <w:sz w:val="20"/>
          <w:szCs w:val="20"/>
        </w:rPr>
      </w:pPr>
      <w:r w:rsidRPr="000819D2">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B. Failure by the coach to report within 24 hours shall result in an automatic one (1)-</w:t>
      </w:r>
    </w:p>
    <w:p w:rsidR="004E0884" w:rsidRPr="000819D2" w:rsidRDefault="004E0884" w:rsidP="00424EFE">
      <w:pPr>
        <w:pStyle w:val="NoSpacing"/>
        <w:spacing w:after="0"/>
        <w:rPr>
          <w:rFonts w:ascii="Times New Roman" w:hAnsi="Times New Roman"/>
          <w:b/>
          <w:bCs/>
          <w:color w:val="FFFFFF"/>
          <w:sz w:val="20"/>
          <w:szCs w:val="20"/>
        </w:rPr>
      </w:pPr>
      <w:r w:rsidRPr="000819D2">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proofErr w:type="gramStart"/>
      <w:r w:rsidRPr="000819D2">
        <w:rPr>
          <w:rFonts w:ascii="Times New Roman" w:hAnsi="Times New Roman"/>
          <w:color w:val="0D0D0D"/>
          <w:sz w:val="20"/>
          <w:szCs w:val="20"/>
        </w:rPr>
        <w:t>game</w:t>
      </w:r>
      <w:proofErr w:type="gramEnd"/>
      <w:r w:rsidRPr="000819D2">
        <w:rPr>
          <w:rFonts w:ascii="Times New Roman" w:hAnsi="Times New Roman"/>
          <w:color w:val="0D0D0D"/>
          <w:sz w:val="20"/>
          <w:szCs w:val="20"/>
        </w:rPr>
        <w:t xml:space="preserve"> suspension.</w:t>
      </w:r>
    </w:p>
    <w:p w:rsidR="004E0884" w:rsidRPr="000819D2" w:rsidRDefault="004E0884" w:rsidP="00424EFE">
      <w:pPr>
        <w:pStyle w:val="NoSpacing"/>
        <w:spacing w:after="0"/>
        <w:rPr>
          <w:rFonts w:ascii="Times New Roman" w:hAnsi="Times New Roman"/>
          <w:color w:val="0D0D0D"/>
          <w:sz w:val="20"/>
          <w:szCs w:val="20"/>
        </w:rPr>
      </w:pPr>
      <w:r w:rsidRPr="000819D2">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r w:rsidRPr="000819D2">
        <w:rPr>
          <w:rFonts w:ascii="Times New Roman" w:hAnsi="Times New Roman"/>
          <w:color w:val="0D0D0D"/>
          <w:sz w:val="20"/>
          <w:szCs w:val="20"/>
        </w:rPr>
        <w:t>C. Failure to report by the athletic director shall result in disciplinary action against the</w:t>
      </w:r>
    </w:p>
    <w:p w:rsidR="004E0884" w:rsidRPr="000819D2" w:rsidRDefault="004E0884" w:rsidP="00424EFE">
      <w:pPr>
        <w:pStyle w:val="NoSpacing"/>
        <w:spacing w:after="0"/>
        <w:rPr>
          <w:rFonts w:ascii="Times New Roman" w:hAnsi="Times New Roman"/>
          <w:sz w:val="20"/>
          <w:szCs w:val="20"/>
        </w:rPr>
      </w:pPr>
      <w:r w:rsidRPr="000819D2">
        <w:rPr>
          <w:rFonts w:ascii="Times New Roman" w:hAnsi="Times New Roman"/>
          <w:color w:val="0D0D0D"/>
          <w:sz w:val="20"/>
          <w:szCs w:val="20"/>
        </w:rPr>
        <w:tab/>
      </w:r>
      <w:r>
        <w:rPr>
          <w:rFonts w:ascii="Times New Roman" w:hAnsi="Times New Roman"/>
          <w:color w:val="0D0D0D"/>
          <w:sz w:val="20"/>
          <w:szCs w:val="20"/>
        </w:rPr>
        <w:tab/>
      </w:r>
      <w:r>
        <w:rPr>
          <w:rFonts w:ascii="Times New Roman" w:hAnsi="Times New Roman"/>
          <w:color w:val="0D0D0D"/>
          <w:sz w:val="20"/>
          <w:szCs w:val="20"/>
        </w:rPr>
        <w:tab/>
      </w:r>
      <w:proofErr w:type="gramStart"/>
      <w:r w:rsidRPr="000819D2">
        <w:rPr>
          <w:rFonts w:ascii="Times New Roman" w:hAnsi="Times New Roman"/>
          <w:color w:val="0D0D0D"/>
          <w:sz w:val="20"/>
          <w:szCs w:val="20"/>
        </w:rPr>
        <w:t>athletic</w:t>
      </w:r>
      <w:proofErr w:type="gramEnd"/>
      <w:r w:rsidRPr="000819D2">
        <w:rPr>
          <w:rFonts w:ascii="Times New Roman" w:hAnsi="Times New Roman"/>
          <w:color w:val="0D0D0D"/>
          <w:sz w:val="20"/>
          <w:szCs w:val="20"/>
        </w:rPr>
        <w:t xml:space="preserve"> director or the sports program by the conference commissioner.</w:t>
      </w:r>
    </w:p>
    <w:p w:rsidR="004E0884" w:rsidRPr="000819D2" w:rsidRDefault="004E0884" w:rsidP="00424EFE">
      <w:pPr>
        <w:pStyle w:val="NoSpacing"/>
        <w:spacing w:after="0"/>
        <w:rPr>
          <w:rFonts w:ascii="Times New Roman" w:hAnsi="Times New Roman"/>
          <w:sz w:val="20"/>
          <w:szCs w:val="20"/>
        </w:rPr>
      </w:pPr>
      <w:r w:rsidRPr="000819D2">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0819D2">
        <w:rPr>
          <w:rFonts w:ascii="Times New Roman" w:hAnsi="Times New Roman"/>
          <w:sz w:val="20"/>
          <w:szCs w:val="20"/>
        </w:rPr>
        <w:t>D. The conference Decorum Violation Report is available in Appendix N.</w:t>
      </w:r>
    </w:p>
    <w:p w:rsidR="004E0884" w:rsidRPr="000819D2"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p>
    <w:p w:rsidR="004E0884"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r>
        <w:rPr>
          <w:sz w:val="20"/>
          <w:szCs w:val="20"/>
        </w:rPr>
        <w:t xml:space="preserve">                              </w:t>
      </w:r>
      <w:r w:rsidRPr="000819D2">
        <w:rPr>
          <w:sz w:val="20"/>
          <w:szCs w:val="20"/>
        </w:rPr>
        <w:t>Appeals of Penalties</w:t>
      </w:r>
      <w:r w:rsidR="00DC3B82">
        <w:rPr>
          <w:sz w:val="20"/>
          <w:szCs w:val="20"/>
        </w:rPr>
        <w:t>:</w:t>
      </w:r>
    </w:p>
    <w:p w:rsidR="004E0884"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r>
        <w:rPr>
          <w:sz w:val="20"/>
          <w:szCs w:val="20"/>
        </w:rPr>
        <w:tab/>
        <w:t xml:space="preserve">A. </w:t>
      </w:r>
      <w:r w:rsidRPr="000819D2">
        <w:rPr>
          <w:sz w:val="20"/>
          <w:szCs w:val="20"/>
        </w:rPr>
        <w:t>Institutions following C</w:t>
      </w:r>
      <w:r w:rsidR="00DC3B82">
        <w:rPr>
          <w:sz w:val="20"/>
          <w:szCs w:val="20"/>
        </w:rPr>
        <w:t>CCAA</w:t>
      </w:r>
      <w:r w:rsidRPr="000819D2">
        <w:rPr>
          <w:sz w:val="20"/>
          <w:szCs w:val="20"/>
        </w:rPr>
        <w:t xml:space="preserve"> “Due Process” procedures may appeal penalties </w:t>
      </w:r>
      <w:r>
        <w:rPr>
          <w:sz w:val="20"/>
          <w:szCs w:val="20"/>
        </w:rPr>
        <w:tab/>
      </w:r>
    </w:p>
    <w:p w:rsidR="004E0884"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r>
        <w:rPr>
          <w:sz w:val="20"/>
          <w:szCs w:val="20"/>
        </w:rPr>
        <w:t xml:space="preserve">                                           </w:t>
      </w:r>
      <w:proofErr w:type="gramStart"/>
      <w:r w:rsidRPr="000819D2">
        <w:rPr>
          <w:sz w:val="20"/>
          <w:szCs w:val="20"/>
        </w:rPr>
        <w:t>prescribed</w:t>
      </w:r>
      <w:proofErr w:type="gramEnd"/>
      <w:r w:rsidRPr="000819D2">
        <w:rPr>
          <w:sz w:val="20"/>
          <w:szCs w:val="20"/>
        </w:rPr>
        <w:t xml:space="preserve"> by Article IX. These appeals will be filed with the conference commissioner </w:t>
      </w:r>
      <w:r>
        <w:rPr>
          <w:sz w:val="20"/>
          <w:szCs w:val="20"/>
        </w:rPr>
        <w:t xml:space="preserve">          </w:t>
      </w:r>
      <w:r>
        <w:rPr>
          <w:sz w:val="20"/>
          <w:szCs w:val="20"/>
        </w:rPr>
        <w:tab/>
      </w:r>
      <w:r w:rsidRPr="000819D2">
        <w:rPr>
          <w:sz w:val="20"/>
          <w:szCs w:val="20"/>
        </w:rPr>
        <w:t xml:space="preserve">within 24 hours.  Institutions losing appeals related to decorum policies shall </w:t>
      </w:r>
      <w:r>
        <w:rPr>
          <w:sz w:val="20"/>
          <w:szCs w:val="20"/>
        </w:rPr>
        <w:tab/>
      </w:r>
    </w:p>
    <w:p w:rsidR="004E0884"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r>
        <w:rPr>
          <w:sz w:val="20"/>
          <w:szCs w:val="20"/>
        </w:rPr>
        <w:t xml:space="preserve">                                           </w:t>
      </w:r>
      <w:proofErr w:type="gramStart"/>
      <w:r w:rsidRPr="000819D2">
        <w:rPr>
          <w:sz w:val="20"/>
          <w:szCs w:val="20"/>
        </w:rPr>
        <w:t>automatically</w:t>
      </w:r>
      <w:proofErr w:type="gramEnd"/>
      <w:r w:rsidRPr="000819D2">
        <w:rPr>
          <w:sz w:val="20"/>
          <w:szCs w:val="20"/>
        </w:rPr>
        <w:t xml:space="preserve"> forfeit the next scheduled contest following the notification of the </w:t>
      </w:r>
      <w:r>
        <w:rPr>
          <w:sz w:val="20"/>
          <w:szCs w:val="20"/>
        </w:rPr>
        <w:tab/>
      </w:r>
    </w:p>
    <w:p w:rsidR="004E0884" w:rsidRPr="000819D2"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r>
        <w:rPr>
          <w:sz w:val="20"/>
          <w:szCs w:val="20"/>
        </w:rPr>
        <w:t xml:space="preserve">                                           </w:t>
      </w:r>
      <w:proofErr w:type="gramStart"/>
      <w:r w:rsidRPr="000819D2">
        <w:rPr>
          <w:sz w:val="20"/>
          <w:szCs w:val="20"/>
        </w:rPr>
        <w:t>infraction</w:t>
      </w:r>
      <w:proofErr w:type="gramEnd"/>
      <w:r w:rsidRPr="000819D2">
        <w:rPr>
          <w:sz w:val="20"/>
          <w:szCs w:val="20"/>
        </w:rPr>
        <w:t xml:space="preserve"> regardless of outcome.</w:t>
      </w:r>
    </w:p>
    <w:p w:rsidR="004E0884" w:rsidRPr="000819D2" w:rsidRDefault="004E0884" w:rsidP="004E0884">
      <w:pPr>
        <w:tabs>
          <w:tab w:val="left" w:pos="0"/>
          <w:tab w:val="left" w:pos="1440"/>
          <w:tab w:val="left" w:pos="2160"/>
          <w:tab w:val="left" w:pos="2880"/>
          <w:tab w:val="left" w:pos="3600"/>
          <w:tab w:val="left" w:pos="4320"/>
          <w:tab w:val="left" w:pos="5040"/>
          <w:tab w:val="left" w:pos="5760"/>
          <w:tab w:val="left" w:pos="6480"/>
          <w:tab w:val="left" w:pos="7200"/>
          <w:tab w:val="left" w:pos="7920"/>
          <w:tab w:val="right" w:pos="9360"/>
        </w:tabs>
        <w:rPr>
          <w:rFonts w:ascii="Times New Roman" w:hAnsi="Times New Roman"/>
          <w:sz w:val="20"/>
          <w:szCs w:val="20"/>
        </w:rPr>
      </w:pPr>
    </w:p>
    <w:p w:rsidR="004E0884" w:rsidRPr="000819D2" w:rsidRDefault="004E0884" w:rsidP="004E0884">
      <w:pPr>
        <w:pStyle w:val="Level1"/>
        <w:widowControl/>
        <w:numPr>
          <w:ilvl w:val="0"/>
          <w:numId w:val="0"/>
        </w:numPr>
        <w:tabs>
          <w:tab w:val="left" w:pos="0"/>
          <w:tab w:val="left" w:pos="2160"/>
          <w:tab w:val="left" w:pos="2880"/>
          <w:tab w:val="left" w:pos="3600"/>
          <w:tab w:val="left" w:pos="4320"/>
          <w:tab w:val="left" w:pos="5040"/>
          <w:tab w:val="left" w:pos="5760"/>
          <w:tab w:val="left" w:pos="6480"/>
          <w:tab w:val="left" w:pos="7200"/>
          <w:tab w:val="left" w:pos="7920"/>
          <w:tab w:val="right" w:pos="9360"/>
        </w:tabs>
        <w:rPr>
          <w:sz w:val="20"/>
          <w:szCs w:val="20"/>
        </w:rPr>
      </w:pPr>
      <w:r>
        <w:rPr>
          <w:sz w:val="20"/>
          <w:szCs w:val="20"/>
        </w:rPr>
        <w:t xml:space="preserve">                               </w:t>
      </w:r>
      <w:r w:rsidRPr="000819D2">
        <w:rPr>
          <w:sz w:val="20"/>
          <w:szCs w:val="20"/>
        </w:rPr>
        <w:t>Coaches, Team Attendants &amp; College Personnel</w:t>
      </w:r>
      <w:r w:rsidR="00DC3B82">
        <w:rPr>
          <w:sz w:val="20"/>
          <w:szCs w:val="20"/>
        </w:rPr>
        <w:t>:</w:t>
      </w:r>
    </w:p>
    <w:p w:rsidR="004E0884" w:rsidRPr="000819D2" w:rsidRDefault="004E0884" w:rsidP="004E0884">
      <w:pPr>
        <w:pStyle w:val="Level2"/>
        <w:widowControl/>
        <w:numPr>
          <w:ilvl w:val="1"/>
          <w:numId w:val="7"/>
        </w:numPr>
        <w:tabs>
          <w:tab w:val="left" w:pos="0"/>
          <w:tab w:val="left" w:pos="1440"/>
          <w:tab w:val="num" w:pos="2160"/>
          <w:tab w:val="left" w:pos="2880"/>
          <w:tab w:val="left" w:pos="3600"/>
          <w:tab w:val="left" w:pos="4320"/>
          <w:tab w:val="left" w:pos="5040"/>
          <w:tab w:val="left" w:pos="5760"/>
          <w:tab w:val="left" w:pos="6480"/>
          <w:tab w:val="left" w:pos="7200"/>
          <w:tab w:val="left" w:pos="7920"/>
          <w:tab w:val="right" w:pos="9360"/>
        </w:tabs>
        <w:rPr>
          <w:sz w:val="20"/>
          <w:szCs w:val="20"/>
        </w:rPr>
      </w:pPr>
      <w:r w:rsidRPr="000819D2">
        <w:rPr>
          <w:sz w:val="20"/>
          <w:szCs w:val="20"/>
        </w:rPr>
        <w:t>Coaches, team attendants and / or college personnel penalized by any of the above rules regarding decorum are prohibited from participation during a game only, not from carrying out non-game assignments.</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1440" w:firstLine="0"/>
        <w:rPr>
          <w:sz w:val="20"/>
          <w:szCs w:val="20"/>
        </w:rPr>
      </w:pP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0" w:firstLine="0"/>
        <w:rPr>
          <w:sz w:val="20"/>
          <w:szCs w:val="20"/>
        </w:rPr>
      </w:pPr>
      <w:r>
        <w:rPr>
          <w:sz w:val="20"/>
          <w:szCs w:val="20"/>
        </w:rPr>
        <w:t xml:space="preserve">Section 5 </w:t>
      </w:r>
      <w:r>
        <w:rPr>
          <w:sz w:val="20"/>
          <w:szCs w:val="20"/>
        </w:rPr>
        <w:tab/>
      </w:r>
      <w:r w:rsidRPr="001D1A48">
        <w:rPr>
          <w:sz w:val="20"/>
          <w:szCs w:val="20"/>
        </w:rPr>
        <w:t>Championship/Tournament/Playoff Procedures</w:t>
      </w:r>
      <w:r w:rsidR="00DC3B82">
        <w:rPr>
          <w:sz w:val="20"/>
          <w:szCs w:val="20"/>
        </w:rPr>
        <w:t>:</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Determination of a Champion</w:t>
      </w:r>
      <w:r w:rsidR="00DC3B82">
        <w:rPr>
          <w:sz w:val="20"/>
          <w:szCs w:val="20"/>
        </w:rPr>
        <w:t>:</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The first place team in the Big 8 is determined by the team having the most total points at the conclusion of the conference season.  Three (3) points are awarded for a conference win, one (1) point for a conference tie and zero (0) points for a conference loss.</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If more than one team has the same number of points, for the determination of conference champion only, they shall be declared co-champions.</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0" w:firstLine="0"/>
        <w:rPr>
          <w:sz w:val="20"/>
          <w:szCs w:val="20"/>
        </w:rPr>
      </w:pPr>
      <w:r>
        <w:rPr>
          <w:sz w:val="20"/>
          <w:szCs w:val="20"/>
        </w:rPr>
        <w:t>Section 6</w:t>
      </w:r>
      <w:r>
        <w:rPr>
          <w:sz w:val="20"/>
          <w:szCs w:val="20"/>
        </w:rPr>
        <w:tab/>
        <w:t>Officials</w:t>
      </w:r>
      <w:r w:rsidR="00DC3B82">
        <w:rPr>
          <w:sz w:val="20"/>
          <w:szCs w:val="20"/>
        </w:rPr>
        <w:t>:</w:t>
      </w:r>
    </w:p>
    <w:p w:rsidR="004E0884" w:rsidRDefault="004E0884" w:rsidP="004E0884">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Officials:  Each college shall arrange for officials from the Big 8 contracted officials association.  Officials should arrive 45 minutes before kick-off.</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Three officials-one center and two assistants.</w:t>
      </w:r>
    </w:p>
    <w:p w:rsidR="004E0884" w:rsidRPr="00250DDB"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If only two (2) officials show up, the game shall be played</w:t>
      </w:r>
      <w:r w:rsidR="00250DDB">
        <w:rPr>
          <w:sz w:val="20"/>
          <w:szCs w:val="20"/>
        </w:rPr>
        <w:t>.</w:t>
      </w:r>
      <w:r>
        <w:rPr>
          <w:sz w:val="20"/>
          <w:szCs w:val="20"/>
        </w:rPr>
        <w:t xml:space="preserve"> </w:t>
      </w:r>
      <w:r w:rsidR="00250DDB" w:rsidRPr="00250DDB">
        <w:rPr>
          <w:sz w:val="20"/>
          <w:szCs w:val="20"/>
        </w:rPr>
        <w:t>The Referee</w:t>
      </w:r>
      <w:r w:rsidR="00A55D32" w:rsidRPr="00250DDB">
        <w:rPr>
          <w:sz w:val="20"/>
          <w:szCs w:val="20"/>
        </w:rPr>
        <w:t>s shall run a two man system.  The two teams can agree to delay kickoff 30 minutes for late arriving referees.</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If only one (1) official shows up and it is the designated center referee the game </w:t>
      </w:r>
      <w:r>
        <w:rPr>
          <w:sz w:val="20"/>
          <w:szCs w:val="20"/>
        </w:rPr>
        <w:lastRenderedPageBreak/>
        <w:t>shall be played.  The official takes the center and two (2) club lines shall be used if appropriate individuals are approved by the center referee.</w:t>
      </w:r>
    </w:p>
    <w:p w:rsidR="004E0884" w:rsidRDefault="004E0884" w:rsidP="004E0884">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If any of A.1-A.3 </w:t>
      </w:r>
      <w:proofErr w:type="gramStart"/>
      <w:r>
        <w:rPr>
          <w:sz w:val="20"/>
          <w:szCs w:val="20"/>
        </w:rPr>
        <w:t>are</w:t>
      </w:r>
      <w:proofErr w:type="gramEnd"/>
      <w:r>
        <w:rPr>
          <w:sz w:val="20"/>
          <w:szCs w:val="20"/>
        </w:rPr>
        <w:t xml:space="preserve"> not met then the game will be rescheduled in accordance with Section 2.</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
    <w:p w:rsidR="00250DDB" w:rsidRDefault="00250DDB" w:rsidP="00250DDB">
      <w:pPr>
        <w:pStyle w:val="Level2"/>
        <w:numPr>
          <w:ilvl w:val="0"/>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sidRPr="00250DDB">
        <w:rPr>
          <w:sz w:val="20"/>
          <w:szCs w:val="20"/>
        </w:rPr>
        <w:t xml:space="preserve">Statistics: </w:t>
      </w:r>
    </w:p>
    <w:p w:rsidR="004E0884" w:rsidRPr="00250DDB" w:rsidRDefault="00250DDB" w:rsidP="009C031E">
      <w:pPr>
        <w:pStyle w:val="Level2"/>
        <w:tabs>
          <w:tab w:val="clear" w:pos="2160"/>
          <w:tab w:val="left" w:pos="0"/>
          <w:tab w:val="left" w:pos="1440"/>
          <w:tab w:val="left" w:pos="2880"/>
          <w:tab w:val="left" w:pos="3600"/>
          <w:tab w:val="left" w:pos="4320"/>
          <w:tab w:val="left" w:pos="5040"/>
          <w:tab w:val="left" w:pos="5760"/>
          <w:tab w:val="left" w:pos="6480"/>
          <w:tab w:val="left" w:pos="7200"/>
        </w:tabs>
        <w:ind w:left="1440" w:firstLine="0"/>
        <w:rPr>
          <w:sz w:val="20"/>
          <w:szCs w:val="20"/>
        </w:rPr>
      </w:pPr>
      <w:r w:rsidRPr="00250DDB">
        <w:rPr>
          <w:sz w:val="20"/>
          <w:szCs w:val="20"/>
        </w:rPr>
        <w:t>It is the responsibility of each team’s head coach to report all game scores and statistics to ccsoccernews.com and the CCCAA website</w:t>
      </w:r>
      <w:r>
        <w:rPr>
          <w:sz w:val="20"/>
          <w:szCs w:val="20"/>
        </w:rPr>
        <w:t xml:space="preserve"> within 24 hours of the game</w:t>
      </w:r>
      <w:r w:rsidRPr="00250DDB">
        <w:rPr>
          <w:sz w:val="20"/>
          <w:szCs w:val="20"/>
        </w:rPr>
        <w:t xml:space="preserve">.  </w:t>
      </w:r>
      <w:r w:rsidRPr="00250DDB">
        <w:rPr>
          <w:rFonts w:cs="Calibri"/>
          <w:sz w:val="20"/>
          <w:szCs w:val="20"/>
        </w:rPr>
        <w:t>CCCAAstats.org is the official website for collecting schedules, rosters, results, and</w:t>
      </w:r>
      <w:r w:rsidRPr="00250DDB">
        <w:rPr>
          <w:sz w:val="20"/>
          <w:szCs w:val="20"/>
        </w:rPr>
        <w:t xml:space="preserve"> </w:t>
      </w:r>
      <w:r w:rsidRPr="00250DDB">
        <w:rPr>
          <w:rFonts w:cs="Calibri"/>
          <w:sz w:val="20"/>
          <w:szCs w:val="20"/>
        </w:rPr>
        <w:t>statistics for all team sports sponsored by the CCCAA as defined in Bylaw 3.7. All</w:t>
      </w:r>
      <w:r w:rsidRPr="00250DDB">
        <w:rPr>
          <w:sz w:val="20"/>
          <w:szCs w:val="20"/>
        </w:rPr>
        <w:t xml:space="preserve"> </w:t>
      </w:r>
      <w:r w:rsidRPr="00250DDB">
        <w:rPr>
          <w:rFonts w:cs="Calibri"/>
          <w:sz w:val="20"/>
          <w:szCs w:val="20"/>
        </w:rPr>
        <w:t>California community colleges fielding athletic teams are required to update information</w:t>
      </w:r>
      <w:r w:rsidRPr="00250DDB">
        <w:rPr>
          <w:sz w:val="20"/>
          <w:szCs w:val="20"/>
        </w:rPr>
        <w:t xml:space="preserve"> </w:t>
      </w:r>
      <w:r w:rsidRPr="00250DDB">
        <w:rPr>
          <w:rFonts w:cs="Calibri"/>
          <w:sz w:val="20"/>
          <w:szCs w:val="20"/>
        </w:rPr>
        <w:t>on this website in a timely manner. Required timelines for inputting schedule</w:t>
      </w:r>
      <w:r w:rsidR="009C031E">
        <w:rPr>
          <w:rFonts w:cs="Calibri"/>
          <w:sz w:val="20"/>
          <w:szCs w:val="20"/>
        </w:rPr>
        <w:t xml:space="preserve"> </w:t>
      </w:r>
      <w:r w:rsidRPr="00250DDB">
        <w:rPr>
          <w:sz w:val="20"/>
          <w:szCs w:val="20"/>
        </w:rPr>
        <w:t>information onto the statewide statistical website are: August 15 for fall sport schedules,</w:t>
      </w:r>
      <w:r w:rsidR="009C031E">
        <w:rPr>
          <w:sz w:val="20"/>
          <w:szCs w:val="20"/>
        </w:rPr>
        <w:t xml:space="preserve"> </w:t>
      </w:r>
      <w:r w:rsidRPr="00250DDB">
        <w:rPr>
          <w:sz w:val="20"/>
          <w:szCs w:val="20"/>
        </w:rPr>
        <w:t>November 1 for basketball, and January 15 for spring sports. Additionally, numerical rosters must be posted at least one (1) day prior to the first game, and results with complete and accurate individual statistics must be posted in accordance with sport specific guidelines, but not later than two (2) working days after the completion of the contest or tournament.</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rPr>
          <w:sz w:val="20"/>
          <w:szCs w:val="20"/>
        </w:rPr>
      </w:pPr>
    </w:p>
    <w:p w:rsidR="004E0884" w:rsidRDefault="004E0884" w:rsidP="004E0884">
      <w:pPr>
        <w:pStyle w:val="Level2"/>
        <w:numPr>
          <w:ilvl w:val="0"/>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Awards</w:t>
      </w:r>
      <w:r w:rsidR="00DC3B82">
        <w:rPr>
          <w:sz w:val="20"/>
          <w:szCs w:val="20"/>
        </w:rPr>
        <w:t>:</w:t>
      </w:r>
    </w:p>
    <w:p w:rsidR="004E0884" w:rsidRDefault="004E0884" w:rsidP="004E0884">
      <w:pPr>
        <w:pStyle w:val="Level2"/>
        <w:tabs>
          <w:tab w:val="clear" w:pos="2160"/>
          <w:tab w:val="left" w:pos="0"/>
          <w:tab w:val="left" w:pos="1440"/>
          <w:tab w:val="left" w:pos="2880"/>
          <w:tab w:val="left" w:pos="3600"/>
          <w:tab w:val="left" w:pos="4320"/>
          <w:tab w:val="left" w:pos="5040"/>
          <w:tab w:val="left" w:pos="5760"/>
          <w:tab w:val="left" w:pos="6480"/>
          <w:tab w:val="left" w:pos="7200"/>
        </w:tabs>
        <w:ind w:left="1440" w:firstLine="0"/>
        <w:rPr>
          <w:sz w:val="20"/>
          <w:szCs w:val="20"/>
        </w:rPr>
      </w:pPr>
    </w:p>
    <w:p w:rsidR="004E0884" w:rsidRDefault="004E0884" w:rsidP="004E0884">
      <w:pPr>
        <w:pStyle w:val="Level2"/>
        <w:numPr>
          <w:ilvl w:val="1"/>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Selection of Awards:</w:t>
      </w:r>
    </w:p>
    <w:p w:rsidR="004E0884" w:rsidRDefault="004E0884" w:rsidP="004E0884">
      <w:pPr>
        <w:pStyle w:val="Level2"/>
        <w:numPr>
          <w:ilvl w:val="2"/>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All-Conference and All-Conference Academic Certificates:  The coaches’ chairperson compiles the lists and forwards them to the conference commissioner.  All-Conference is done at the post-season meeting, and All-Conference Academic is done at the January meeting.  </w:t>
      </w:r>
    </w:p>
    <w:p w:rsidR="004E0884" w:rsidRDefault="004E0884" w:rsidP="004E0884">
      <w:pPr>
        <w:pStyle w:val="Level2"/>
        <w:numPr>
          <w:ilvl w:val="2"/>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Conference Champions:  The trophy will be a Big 8 plaque in which the team picture can be placed.  A Big 8 banner will also be presented.</w:t>
      </w:r>
    </w:p>
    <w:p w:rsidR="004E0884" w:rsidRDefault="004E0884" w:rsidP="004E0884">
      <w:pPr>
        <w:pStyle w:val="Level2"/>
        <w:numPr>
          <w:ilvl w:val="2"/>
          <w:numId w:val="2"/>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Twenty-two (22) players selected for all-conference team.</w:t>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Finish Place</w:t>
      </w:r>
      <w:r>
        <w:rPr>
          <w:sz w:val="20"/>
          <w:szCs w:val="20"/>
        </w:rPr>
        <w:tab/>
      </w:r>
      <w:r>
        <w:rPr>
          <w:sz w:val="20"/>
          <w:szCs w:val="20"/>
        </w:rPr>
        <w:tab/>
        <w:t>Selections</w:t>
      </w:r>
      <w:r>
        <w:rPr>
          <w:sz w:val="20"/>
          <w:szCs w:val="20"/>
        </w:rPr>
        <w:tab/>
      </w:r>
      <w:r>
        <w:rPr>
          <w:sz w:val="20"/>
          <w:szCs w:val="20"/>
        </w:rPr>
        <w:tab/>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1</w:t>
      </w:r>
      <w:r w:rsidRPr="00205CA2">
        <w:rPr>
          <w:sz w:val="20"/>
          <w:szCs w:val="20"/>
          <w:vertAlign w:val="superscript"/>
        </w:rPr>
        <w:t>st</w:t>
      </w:r>
      <w:r w:rsidR="00310747">
        <w:rPr>
          <w:sz w:val="20"/>
          <w:szCs w:val="20"/>
        </w:rPr>
        <w:tab/>
      </w:r>
      <w:r w:rsidR="00310747">
        <w:rPr>
          <w:sz w:val="20"/>
          <w:szCs w:val="20"/>
        </w:rPr>
        <w:tab/>
        <w:t>5</w:t>
      </w:r>
      <w:r>
        <w:rPr>
          <w:sz w:val="20"/>
          <w:szCs w:val="20"/>
        </w:rPr>
        <w:tab/>
      </w:r>
      <w:r>
        <w:rPr>
          <w:sz w:val="20"/>
          <w:szCs w:val="20"/>
        </w:rPr>
        <w:tab/>
      </w:r>
      <w:r>
        <w:rPr>
          <w:sz w:val="20"/>
          <w:szCs w:val="20"/>
        </w:rPr>
        <w:tab/>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2</w:t>
      </w:r>
      <w:r w:rsidRPr="00205CA2">
        <w:rPr>
          <w:sz w:val="20"/>
          <w:szCs w:val="20"/>
          <w:vertAlign w:val="superscript"/>
        </w:rPr>
        <w:t>nd</w:t>
      </w:r>
      <w:r>
        <w:rPr>
          <w:sz w:val="20"/>
          <w:szCs w:val="20"/>
        </w:rPr>
        <w:tab/>
      </w:r>
      <w:r>
        <w:rPr>
          <w:sz w:val="20"/>
          <w:szCs w:val="20"/>
        </w:rPr>
        <w:tab/>
        <w:t>5</w:t>
      </w:r>
      <w:r>
        <w:rPr>
          <w:sz w:val="20"/>
          <w:szCs w:val="20"/>
        </w:rPr>
        <w:tab/>
      </w:r>
      <w:r>
        <w:rPr>
          <w:sz w:val="20"/>
          <w:szCs w:val="20"/>
        </w:rPr>
        <w:tab/>
      </w:r>
      <w:r>
        <w:rPr>
          <w:sz w:val="20"/>
          <w:szCs w:val="20"/>
        </w:rPr>
        <w:tab/>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3</w:t>
      </w:r>
      <w:r w:rsidRPr="00205CA2">
        <w:rPr>
          <w:sz w:val="20"/>
          <w:szCs w:val="20"/>
          <w:vertAlign w:val="superscript"/>
        </w:rPr>
        <w:t>rd</w:t>
      </w:r>
      <w:r>
        <w:rPr>
          <w:sz w:val="20"/>
          <w:szCs w:val="20"/>
        </w:rPr>
        <w:tab/>
      </w:r>
      <w:r>
        <w:rPr>
          <w:sz w:val="20"/>
          <w:szCs w:val="20"/>
        </w:rPr>
        <w:tab/>
        <w:t>4</w:t>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4</w:t>
      </w:r>
      <w:r w:rsidRPr="00671E82">
        <w:rPr>
          <w:sz w:val="20"/>
          <w:szCs w:val="20"/>
          <w:vertAlign w:val="superscript"/>
        </w:rPr>
        <w:t>th</w:t>
      </w:r>
      <w:r>
        <w:rPr>
          <w:sz w:val="20"/>
          <w:szCs w:val="20"/>
        </w:rPr>
        <w:tab/>
      </w:r>
      <w:r>
        <w:rPr>
          <w:sz w:val="20"/>
          <w:szCs w:val="20"/>
        </w:rPr>
        <w:tab/>
        <w:t>3</w:t>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5</w:t>
      </w:r>
      <w:r w:rsidRPr="00C61660">
        <w:rPr>
          <w:sz w:val="20"/>
          <w:szCs w:val="20"/>
          <w:vertAlign w:val="superscript"/>
        </w:rPr>
        <w:t>th</w:t>
      </w:r>
      <w:r>
        <w:rPr>
          <w:sz w:val="20"/>
          <w:szCs w:val="20"/>
        </w:rPr>
        <w:tab/>
      </w:r>
      <w:r>
        <w:rPr>
          <w:sz w:val="20"/>
          <w:szCs w:val="20"/>
        </w:rPr>
        <w:tab/>
        <w:t>2</w:t>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6</w:t>
      </w:r>
      <w:r w:rsidRPr="00C61660">
        <w:rPr>
          <w:sz w:val="20"/>
          <w:szCs w:val="20"/>
          <w:vertAlign w:val="superscript"/>
        </w:rPr>
        <w:t>th</w:t>
      </w:r>
      <w:r>
        <w:rPr>
          <w:sz w:val="20"/>
          <w:szCs w:val="20"/>
        </w:rPr>
        <w:tab/>
      </w:r>
      <w:r>
        <w:rPr>
          <w:sz w:val="20"/>
          <w:szCs w:val="20"/>
        </w:rPr>
        <w:tab/>
        <w:t>1</w:t>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7</w:t>
      </w:r>
      <w:r w:rsidRPr="00C61660">
        <w:rPr>
          <w:sz w:val="20"/>
          <w:szCs w:val="20"/>
          <w:vertAlign w:val="superscript"/>
        </w:rPr>
        <w:t>th</w:t>
      </w:r>
      <w:r>
        <w:rPr>
          <w:sz w:val="20"/>
          <w:szCs w:val="20"/>
        </w:rPr>
        <w:tab/>
      </w:r>
      <w:r>
        <w:rPr>
          <w:sz w:val="20"/>
          <w:szCs w:val="20"/>
        </w:rPr>
        <w:tab/>
        <w:t>1</w:t>
      </w:r>
    </w:p>
    <w:p w:rsidR="004E0884" w:rsidRDefault="004E0884"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sidRPr="00E35785">
        <w:rPr>
          <w:sz w:val="20"/>
          <w:szCs w:val="20"/>
        </w:rPr>
        <w:t>8</w:t>
      </w:r>
      <w:r w:rsidRPr="00E35785">
        <w:rPr>
          <w:sz w:val="20"/>
          <w:szCs w:val="20"/>
          <w:vertAlign w:val="superscript"/>
        </w:rPr>
        <w:t>th</w:t>
      </w:r>
      <w:r w:rsidR="00310747">
        <w:rPr>
          <w:sz w:val="20"/>
          <w:szCs w:val="20"/>
        </w:rPr>
        <w:tab/>
      </w:r>
      <w:r w:rsidR="00310747">
        <w:rPr>
          <w:sz w:val="20"/>
          <w:szCs w:val="20"/>
        </w:rPr>
        <w:tab/>
        <w:t>1</w:t>
      </w:r>
    </w:p>
    <w:p w:rsidR="00310747" w:rsidRPr="00E35785" w:rsidRDefault="00310747" w:rsidP="004E0884">
      <w:pPr>
        <w:pStyle w:val="Level2"/>
        <w:tabs>
          <w:tab w:val="clear" w:pos="2160"/>
          <w:tab w:val="left" w:pos="0"/>
          <w:tab w:val="left" w:pos="1440"/>
          <w:tab w:val="left" w:pos="2880"/>
          <w:tab w:val="left" w:pos="4320"/>
          <w:tab w:val="left" w:pos="5040"/>
          <w:tab w:val="left" w:pos="5760"/>
          <w:tab w:val="left" w:pos="6480"/>
          <w:tab w:val="left" w:pos="7200"/>
        </w:tabs>
        <w:ind w:firstLine="0"/>
        <w:rPr>
          <w:sz w:val="20"/>
          <w:szCs w:val="20"/>
        </w:rPr>
      </w:pPr>
      <w:r>
        <w:rPr>
          <w:sz w:val="20"/>
          <w:szCs w:val="20"/>
        </w:rPr>
        <w:t>9</w:t>
      </w:r>
      <w:r w:rsidRPr="00310747">
        <w:rPr>
          <w:sz w:val="20"/>
          <w:szCs w:val="20"/>
          <w:vertAlign w:val="superscript"/>
        </w:rPr>
        <w:t>th</w:t>
      </w:r>
      <w:r>
        <w:rPr>
          <w:sz w:val="20"/>
          <w:szCs w:val="20"/>
        </w:rPr>
        <w:tab/>
      </w:r>
      <w:r>
        <w:rPr>
          <w:sz w:val="20"/>
          <w:szCs w:val="20"/>
        </w:rPr>
        <w:tab/>
        <w:t>0</w:t>
      </w:r>
    </w:p>
    <w:p w:rsidR="004E0884" w:rsidRPr="009C031E" w:rsidRDefault="004E0884" w:rsidP="004E0884">
      <w:pPr>
        <w:pStyle w:val="Level2"/>
        <w:numPr>
          <w:ilvl w:val="2"/>
          <w:numId w:val="2"/>
        </w:numPr>
        <w:tabs>
          <w:tab w:val="left" w:pos="0"/>
          <w:tab w:val="left" w:pos="1440"/>
          <w:tab w:val="left" w:pos="2880"/>
          <w:tab w:val="left" w:pos="4320"/>
          <w:tab w:val="left" w:pos="5040"/>
          <w:tab w:val="left" w:pos="5760"/>
          <w:tab w:val="left" w:pos="6480"/>
          <w:tab w:val="left" w:pos="7200"/>
        </w:tabs>
        <w:rPr>
          <w:sz w:val="20"/>
          <w:szCs w:val="20"/>
        </w:rPr>
      </w:pPr>
      <w:r w:rsidRPr="009C031E">
        <w:rPr>
          <w:sz w:val="20"/>
          <w:szCs w:val="20"/>
        </w:rPr>
        <w:t>Conference Most Valuable Players</w:t>
      </w:r>
      <w:r w:rsidR="00310747">
        <w:rPr>
          <w:sz w:val="20"/>
          <w:szCs w:val="20"/>
        </w:rPr>
        <w:t>:</w:t>
      </w:r>
      <w:r w:rsidRPr="009C031E">
        <w:rPr>
          <w:sz w:val="20"/>
          <w:szCs w:val="20"/>
        </w:rPr>
        <w:t xml:space="preserve"> </w:t>
      </w:r>
      <w:r w:rsidR="009C031E" w:rsidRPr="009C031E">
        <w:rPr>
          <w:sz w:val="20"/>
          <w:szCs w:val="20"/>
        </w:rPr>
        <w:t>2</w:t>
      </w:r>
      <w:r w:rsidRPr="009C031E">
        <w:rPr>
          <w:sz w:val="20"/>
          <w:szCs w:val="20"/>
        </w:rPr>
        <w:t xml:space="preserve"> awarded separately, nominated by own coach and elected by simple majorit</w:t>
      </w:r>
      <w:r w:rsidR="00264CD3" w:rsidRPr="009C031E">
        <w:rPr>
          <w:sz w:val="20"/>
          <w:szCs w:val="20"/>
        </w:rPr>
        <w:t>y of coaches.  There will be a</w:t>
      </w:r>
      <w:r w:rsidR="00A55D32" w:rsidRPr="009C031E">
        <w:rPr>
          <w:sz w:val="20"/>
          <w:szCs w:val="20"/>
        </w:rPr>
        <w:t>n</w:t>
      </w:r>
      <w:r w:rsidR="00264CD3" w:rsidRPr="009C031E">
        <w:rPr>
          <w:sz w:val="20"/>
          <w:szCs w:val="20"/>
        </w:rPr>
        <w:t xml:space="preserve"> </w:t>
      </w:r>
      <w:r w:rsidR="009C031E">
        <w:rPr>
          <w:sz w:val="20"/>
          <w:szCs w:val="20"/>
        </w:rPr>
        <w:t xml:space="preserve">attacking </w:t>
      </w:r>
      <w:r w:rsidRPr="009C031E">
        <w:rPr>
          <w:sz w:val="20"/>
          <w:szCs w:val="20"/>
        </w:rPr>
        <w:t>MVP and a defensive MVP selected.</w:t>
      </w:r>
    </w:p>
    <w:p w:rsidR="004E0884" w:rsidRDefault="004E0884" w:rsidP="004E0884">
      <w:pPr>
        <w:pStyle w:val="Level2"/>
        <w:numPr>
          <w:ilvl w:val="2"/>
          <w:numId w:val="2"/>
        </w:numPr>
        <w:tabs>
          <w:tab w:val="left" w:pos="0"/>
          <w:tab w:val="left" w:pos="1440"/>
          <w:tab w:val="left" w:pos="2880"/>
          <w:tab w:val="left" w:pos="4320"/>
          <w:tab w:val="left" w:pos="5040"/>
          <w:tab w:val="left" w:pos="5760"/>
          <w:tab w:val="left" w:pos="6480"/>
          <w:tab w:val="left" w:pos="7200"/>
        </w:tabs>
        <w:rPr>
          <w:sz w:val="20"/>
          <w:szCs w:val="20"/>
        </w:rPr>
      </w:pPr>
      <w:r w:rsidRPr="009C031E">
        <w:rPr>
          <w:sz w:val="20"/>
          <w:szCs w:val="20"/>
        </w:rPr>
        <w:t>Schools receiving all-conference selections must be represented at the Big 8 Conference meeting.  Coaches or representatives who are unable to attend</w:t>
      </w:r>
      <w:r>
        <w:rPr>
          <w:sz w:val="20"/>
          <w:szCs w:val="20"/>
        </w:rPr>
        <w:t xml:space="preserve"> must fax </w:t>
      </w:r>
      <w:r w:rsidRPr="00E35785">
        <w:rPr>
          <w:sz w:val="20"/>
          <w:szCs w:val="20"/>
          <w:u w:val="single"/>
        </w:rPr>
        <w:t>or e-mail</w:t>
      </w:r>
      <w:r>
        <w:rPr>
          <w:sz w:val="20"/>
          <w:szCs w:val="20"/>
        </w:rPr>
        <w:t xml:space="preserve"> </w:t>
      </w:r>
      <w:r w:rsidRPr="00E35785">
        <w:rPr>
          <w:sz w:val="20"/>
          <w:szCs w:val="20"/>
        </w:rPr>
        <w:t>the</w:t>
      </w:r>
      <w:r>
        <w:rPr>
          <w:sz w:val="20"/>
          <w:szCs w:val="20"/>
        </w:rPr>
        <w:t xml:space="preserve"> conference chairperson their selections before the meeting.  Any unrepresented slots will be allocated according to league standings.  One per team in order.</w:t>
      </w:r>
    </w:p>
    <w:p w:rsidR="004E0884" w:rsidRDefault="004E0884" w:rsidP="004E0884">
      <w:pPr>
        <w:pStyle w:val="Level2"/>
        <w:numPr>
          <w:ilvl w:val="2"/>
          <w:numId w:val="2"/>
        </w:numPr>
        <w:tabs>
          <w:tab w:val="left" w:pos="0"/>
          <w:tab w:val="left" w:pos="1440"/>
          <w:tab w:val="left" w:pos="2880"/>
          <w:tab w:val="left" w:pos="4320"/>
          <w:tab w:val="left" w:pos="5040"/>
          <w:tab w:val="left" w:pos="5760"/>
          <w:tab w:val="left" w:pos="6480"/>
          <w:tab w:val="left" w:pos="7200"/>
        </w:tabs>
        <w:rPr>
          <w:sz w:val="20"/>
          <w:szCs w:val="20"/>
        </w:rPr>
      </w:pPr>
      <w:r>
        <w:rPr>
          <w:sz w:val="20"/>
          <w:szCs w:val="20"/>
        </w:rPr>
        <w:t>Coaches shall</w:t>
      </w:r>
      <w:r w:rsidR="00A55D32">
        <w:rPr>
          <w:sz w:val="20"/>
          <w:szCs w:val="20"/>
        </w:rPr>
        <w:t xml:space="preserve"> be paid up members of the CCCSC</w:t>
      </w:r>
      <w:r>
        <w:rPr>
          <w:sz w:val="20"/>
          <w:szCs w:val="20"/>
        </w:rPr>
        <w:t>A.</w:t>
      </w:r>
    </w:p>
    <w:p w:rsidR="004E0884" w:rsidRDefault="004E0884" w:rsidP="004E0884">
      <w:pPr>
        <w:pStyle w:val="Level2"/>
        <w:numPr>
          <w:ilvl w:val="2"/>
          <w:numId w:val="2"/>
        </w:numPr>
        <w:tabs>
          <w:tab w:val="left" w:pos="0"/>
          <w:tab w:val="left" w:pos="1440"/>
          <w:tab w:val="left" w:pos="2880"/>
          <w:tab w:val="left" w:pos="4320"/>
          <w:tab w:val="left" w:pos="5040"/>
          <w:tab w:val="left" w:pos="5760"/>
          <w:tab w:val="left" w:pos="6480"/>
          <w:tab w:val="left" w:pos="7200"/>
        </w:tabs>
        <w:rPr>
          <w:sz w:val="20"/>
          <w:szCs w:val="20"/>
        </w:rPr>
      </w:pPr>
      <w:r>
        <w:rPr>
          <w:sz w:val="20"/>
          <w:szCs w:val="20"/>
        </w:rPr>
        <w:t>Coach of the Year:  As voted upon by the conference head coaches.</w:t>
      </w:r>
    </w:p>
    <w:p w:rsidR="004E0884" w:rsidRPr="00E35785" w:rsidRDefault="004E0884" w:rsidP="004E0884">
      <w:pPr>
        <w:pStyle w:val="Level2"/>
        <w:numPr>
          <w:ilvl w:val="2"/>
          <w:numId w:val="2"/>
        </w:numPr>
        <w:tabs>
          <w:tab w:val="left" w:pos="0"/>
          <w:tab w:val="left" w:pos="1440"/>
          <w:tab w:val="left" w:pos="2880"/>
          <w:tab w:val="left" w:pos="4320"/>
          <w:tab w:val="left" w:pos="5040"/>
          <w:tab w:val="left" w:pos="5760"/>
          <w:tab w:val="left" w:pos="6480"/>
          <w:tab w:val="left" w:pos="7200"/>
        </w:tabs>
        <w:rPr>
          <w:sz w:val="20"/>
          <w:szCs w:val="20"/>
          <w:u w:val="single"/>
        </w:rPr>
      </w:pPr>
      <w:r>
        <w:rPr>
          <w:sz w:val="20"/>
          <w:szCs w:val="20"/>
        </w:rPr>
        <w:t xml:space="preserve">A Big 8 Women’s Soccer Player of the Week shall be selected in each of the following categories </w:t>
      </w:r>
      <w:r w:rsidRPr="00E35785">
        <w:rPr>
          <w:sz w:val="20"/>
          <w:szCs w:val="20"/>
          <w:u w:val="single"/>
        </w:rPr>
        <w:t>once conference play starts</w:t>
      </w:r>
      <w:r w:rsidRPr="00E35785">
        <w:rPr>
          <w:sz w:val="20"/>
          <w:szCs w:val="20"/>
        </w:rPr>
        <w:t>:  Offensive player, defensive player.</w:t>
      </w:r>
      <w:bookmarkStart w:id="0" w:name="_GoBack"/>
      <w:bookmarkEnd w:id="0"/>
    </w:p>
    <w:p w:rsidR="004E0884" w:rsidRDefault="004E0884" w:rsidP="004E0884">
      <w:pPr>
        <w:rPr>
          <w:sz w:val="24"/>
          <w:szCs w:val="24"/>
          <w:lang w:val="en-CA"/>
        </w:rPr>
      </w:pPr>
      <w:r w:rsidRPr="00E35785">
        <w:rPr>
          <w:sz w:val="20"/>
          <w:szCs w:val="20"/>
        </w:rPr>
        <w:tab/>
      </w:r>
    </w:p>
    <w:p w:rsidR="00F4208A" w:rsidRDefault="00F4208A"/>
    <w:sectPr w:rsidR="00F4208A" w:rsidSect="00BF15C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DBA" w:rsidRDefault="00613DBA">
      <w:pPr>
        <w:spacing w:after="0" w:line="240" w:lineRule="auto"/>
      </w:pPr>
      <w:r>
        <w:separator/>
      </w:r>
    </w:p>
  </w:endnote>
  <w:endnote w:type="continuationSeparator" w:id="0">
    <w:p w:rsidR="00613DBA" w:rsidRDefault="00613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DBA" w:rsidRDefault="00613DBA">
      <w:pPr>
        <w:spacing w:after="0" w:line="240" w:lineRule="auto"/>
      </w:pPr>
      <w:r>
        <w:separator/>
      </w:r>
    </w:p>
  </w:footnote>
  <w:footnote w:type="continuationSeparator" w:id="0">
    <w:p w:rsidR="00613DBA" w:rsidRDefault="00613DB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0752701"/>
      <w:docPartObj>
        <w:docPartGallery w:val="Page Numbers (Top of Page)"/>
        <w:docPartUnique/>
      </w:docPartObj>
    </w:sdtPr>
    <w:sdtEndPr>
      <w:rPr>
        <w:noProof/>
      </w:rPr>
    </w:sdtEndPr>
    <w:sdtContent>
      <w:p w:rsidR="00613DBA" w:rsidRDefault="00613DBA">
        <w:pPr>
          <w:pStyle w:val="Header"/>
          <w:jc w:val="right"/>
        </w:pPr>
        <w:r>
          <w:fldChar w:fldCharType="begin"/>
        </w:r>
        <w:r>
          <w:instrText xml:space="preserve"> PAGE   \* MERGEFORMAT </w:instrText>
        </w:r>
        <w:r>
          <w:fldChar w:fldCharType="separate"/>
        </w:r>
        <w:r w:rsidR="00310747">
          <w:rPr>
            <w:noProof/>
          </w:rPr>
          <w:t>1</w:t>
        </w:r>
        <w:r>
          <w:rPr>
            <w:noProof/>
          </w:rPr>
          <w:fldChar w:fldCharType="end"/>
        </w:r>
      </w:p>
    </w:sdtContent>
  </w:sdt>
  <w:p w:rsidR="00613DBA" w:rsidRDefault="00613DB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4F4FFD8"/>
    <w:name w:val="Letters"/>
    <w:lvl w:ilvl="0">
      <w:start w:val="1"/>
      <w:numFmt w:val="decimal"/>
      <w:lvlText w:val="Section %1"/>
      <w:lvlJc w:val="left"/>
    </w:lvl>
    <w:lvl w:ilvl="1">
      <w:start w:val="1"/>
      <w:numFmt w:val="upperLetter"/>
      <w:lvlText w:val="%2."/>
      <w:lvlJc w:val="left"/>
    </w:lvl>
    <w:lvl w:ilvl="2">
      <w:start w:val="1"/>
      <w:numFmt w:val="decimal"/>
      <w:lvlText w:val="%3."/>
      <w:lvlJc w:val="left"/>
    </w:lvl>
    <w:lvl w:ilvl="3">
      <w:start w:val="1"/>
      <w:numFmt w:val="low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nsid w:val="03F50AC0"/>
    <w:multiLevelType w:val="multilevel"/>
    <w:tmpl w:val="BE16E338"/>
    <w:lvl w:ilvl="0">
      <w:start w:val="1"/>
      <w:numFmt w:val="decimal"/>
      <w:lvlText w:val="Section %1"/>
      <w:lvlJc w:val="left"/>
      <w:pPr>
        <w:tabs>
          <w:tab w:val="num" w:pos="720"/>
        </w:tabs>
        <w:ind w:left="1440" w:hanging="1440"/>
      </w:pPr>
      <w:rPr>
        <w:rFonts w:hint="default"/>
      </w:rPr>
    </w:lvl>
    <w:lvl w:ilvl="1">
      <w:start w:val="1"/>
      <w:numFmt w:val="upperLetter"/>
      <w:lvlText w:val="%2."/>
      <w:lvlJc w:val="left"/>
      <w:pPr>
        <w:tabs>
          <w:tab w:val="num" w:pos="2160"/>
        </w:tabs>
        <w:ind w:left="2880" w:hanging="1440"/>
      </w:pPr>
      <w:rPr>
        <w:rFonts w:hint="default"/>
      </w:rPr>
    </w:lvl>
    <w:lvl w:ilvl="2">
      <w:numFmt w:val="none"/>
      <w:lvlText w:val="1."/>
      <w:lvlJc w:val="left"/>
      <w:pPr>
        <w:tabs>
          <w:tab w:val="num" w:pos="2160"/>
        </w:tabs>
        <w:ind w:left="2880" w:hanging="720"/>
      </w:pPr>
      <w:rPr>
        <w:rFonts w:hint="default"/>
      </w:rPr>
    </w:lvl>
    <w:lvl w:ilvl="3">
      <w:start w:val="1"/>
      <w:numFmt w:val="lowerLetter"/>
      <w:lvlText w:val="%4."/>
      <w:lvlJc w:val="left"/>
      <w:pPr>
        <w:tabs>
          <w:tab w:val="num" w:pos="1440"/>
        </w:tabs>
        <w:ind w:left="4680" w:hanging="1080"/>
      </w:pPr>
      <w:rPr>
        <w:rFonts w:hint="default"/>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nsid w:val="43387BA8"/>
    <w:multiLevelType w:val="multilevel"/>
    <w:tmpl w:val="5CBC1014"/>
    <w:lvl w:ilvl="0">
      <w:start w:val="1"/>
      <w:numFmt w:val="decimal"/>
      <w:pStyle w:val="Leve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Level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47A13FAA"/>
    <w:multiLevelType w:val="multilevel"/>
    <w:tmpl w:val="DCF6815A"/>
    <w:lvl w:ilvl="0">
      <w:start w:val="1"/>
      <w:numFmt w:val="decimal"/>
      <w:lvlText w:val="Section %1"/>
      <w:lvlJc w:val="left"/>
      <w:pPr>
        <w:tabs>
          <w:tab w:val="num" w:pos="720"/>
        </w:tabs>
        <w:ind w:left="1440" w:hanging="1440"/>
      </w:pPr>
      <w:rPr>
        <w:rFonts w:hint="default"/>
      </w:rPr>
    </w:lvl>
    <w:lvl w:ilvl="1">
      <w:start w:val="1"/>
      <w:numFmt w:val="upperLetter"/>
      <w:lvlText w:val="%2."/>
      <w:lvlJc w:val="left"/>
      <w:pPr>
        <w:tabs>
          <w:tab w:val="num" w:pos="2160"/>
        </w:tabs>
        <w:ind w:left="2160" w:hanging="720"/>
      </w:pPr>
      <w:rPr>
        <w:rFonts w:hint="default"/>
        <w:b w:val="0"/>
        <w:i w:val="0"/>
      </w:rPr>
    </w:lvl>
    <w:lvl w:ilvl="2">
      <w:start w:val="1"/>
      <w:numFmt w:val="decimal"/>
      <w:lvlText w:val="%3."/>
      <w:lvlJc w:val="left"/>
      <w:pPr>
        <w:tabs>
          <w:tab w:val="num" w:pos="2160"/>
        </w:tabs>
        <w:ind w:left="2880" w:hanging="720"/>
      </w:pPr>
      <w:rPr>
        <w:rFonts w:hint="default"/>
      </w:rPr>
    </w:lvl>
    <w:lvl w:ilvl="3">
      <w:start w:val="1"/>
      <w:numFmt w:val="lowerLetter"/>
      <w:lvlText w:val="%4."/>
      <w:lvlJc w:val="left"/>
      <w:pPr>
        <w:tabs>
          <w:tab w:val="num" w:pos="3600"/>
        </w:tabs>
        <w:ind w:left="3600" w:hanging="720"/>
      </w:pPr>
      <w:rPr>
        <w:rFonts w:hint="default"/>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536102D2"/>
    <w:multiLevelType w:val="multilevel"/>
    <w:tmpl w:val="BCF0D40A"/>
    <w:lvl w:ilvl="0">
      <w:start w:val="1"/>
      <w:numFmt w:val="decimal"/>
      <w:lvlText w:val="Section %1"/>
      <w:lvlJc w:val="left"/>
      <w:pPr>
        <w:tabs>
          <w:tab w:val="num" w:pos="720"/>
        </w:tabs>
        <w:ind w:left="1440" w:hanging="1440"/>
      </w:pPr>
      <w:rPr>
        <w:rFonts w:hint="default"/>
      </w:rPr>
    </w:lvl>
    <w:lvl w:ilvl="1">
      <w:start w:val="1"/>
      <w:numFmt w:val="upperLetter"/>
      <w:lvlText w:val="%2."/>
      <w:lvlJc w:val="left"/>
      <w:pPr>
        <w:tabs>
          <w:tab w:val="num" w:pos="2160"/>
        </w:tabs>
        <w:ind w:left="2160" w:hanging="720"/>
      </w:pPr>
      <w:rPr>
        <w:rFonts w:hint="default"/>
      </w:rPr>
    </w:lvl>
    <w:lvl w:ilvl="2">
      <w:start w:val="1"/>
      <w:numFmt w:val="decimal"/>
      <w:lvlText w:val="%3."/>
      <w:lvlJc w:val="left"/>
      <w:pPr>
        <w:tabs>
          <w:tab w:val="num" w:pos="2160"/>
        </w:tabs>
        <w:ind w:left="2880" w:hanging="720"/>
      </w:pPr>
      <w:rPr>
        <w:rFonts w:hint="default"/>
        <w:color w:val="auto"/>
      </w:rPr>
    </w:lvl>
    <w:lvl w:ilvl="3">
      <w:start w:val="1"/>
      <w:numFmt w:val="lowerLetter"/>
      <w:lvlText w:val="%4."/>
      <w:lvlJc w:val="left"/>
      <w:pPr>
        <w:tabs>
          <w:tab w:val="num" w:pos="3600"/>
        </w:tabs>
        <w:ind w:left="3600" w:hanging="720"/>
      </w:pPr>
      <w:rPr>
        <w:rFonts w:hint="default"/>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nsid w:val="74140051"/>
    <w:multiLevelType w:val="multilevel"/>
    <w:tmpl w:val="027CC2C0"/>
    <w:lvl w:ilvl="0">
      <w:start w:val="1"/>
      <w:numFmt w:val="decimal"/>
      <w:lvlText w:val="Section %1"/>
      <w:lvlJc w:val="left"/>
      <w:pPr>
        <w:tabs>
          <w:tab w:val="num" w:pos="720"/>
        </w:tabs>
        <w:ind w:left="1440" w:hanging="1440"/>
      </w:pPr>
      <w:rPr>
        <w:rFonts w:hint="default"/>
      </w:rPr>
    </w:lvl>
    <w:lvl w:ilvl="1">
      <w:start w:val="1"/>
      <w:numFmt w:val="upperLetter"/>
      <w:lvlText w:val="%2."/>
      <w:lvlJc w:val="left"/>
      <w:pPr>
        <w:tabs>
          <w:tab w:val="num" w:pos="2160"/>
        </w:tabs>
        <w:ind w:left="2160" w:hanging="720"/>
      </w:pPr>
      <w:rPr>
        <w:rFonts w:hint="default"/>
      </w:rPr>
    </w:lvl>
    <w:lvl w:ilvl="2">
      <w:start w:val="1"/>
      <w:numFmt w:val="decimal"/>
      <w:lvlText w:val="%3."/>
      <w:lvlJc w:val="left"/>
      <w:pPr>
        <w:tabs>
          <w:tab w:val="num" w:pos="2160"/>
        </w:tabs>
        <w:ind w:left="2880" w:hanging="720"/>
      </w:pPr>
      <w:rPr>
        <w:rFonts w:hint="default"/>
      </w:rPr>
    </w:lvl>
    <w:lvl w:ilvl="3">
      <w:start w:val="1"/>
      <w:numFmt w:val="lowerLetter"/>
      <w:lvlText w:val="%4."/>
      <w:lvlJc w:val="left"/>
      <w:pPr>
        <w:tabs>
          <w:tab w:val="num" w:pos="3600"/>
        </w:tabs>
        <w:ind w:left="3600" w:hanging="720"/>
      </w:pPr>
      <w:rPr>
        <w:rFonts w:hint="default"/>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5"/>
  </w:num>
  <w:num w:numId="3">
    <w:abstractNumId w:val="4"/>
  </w:num>
  <w:num w:numId="4">
    <w:abstractNumId w:val="3"/>
  </w:num>
  <w:num w:numId="5">
    <w:abstractNumId w:val="0"/>
    <w:lvlOverride w:ilvl="0">
      <w:startOverride w:val="1"/>
      <w:lvl w:ilvl="0">
        <w:start w:val="1"/>
        <w:numFmt w:val="decimal"/>
        <w:lvlText w:val="Section %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low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6">
    <w:abstractNumId w:val="0"/>
    <w:lvlOverride w:ilvl="0">
      <w:startOverride w:val="1"/>
      <w:lvl w:ilvl="0">
        <w:start w:val="1"/>
        <w:numFmt w:val="decimal"/>
        <w:lvlText w:val="Section %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low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7">
    <w:abstractNumId w:val="0"/>
    <w:lvlOverride w:ilvl="0">
      <w:startOverride w:val="1"/>
      <w:lvl w:ilvl="0">
        <w:start w:val="1"/>
        <w:numFmt w:val="decimal"/>
        <w:lvlText w:val="Section %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low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884"/>
    <w:rsid w:val="00027715"/>
    <w:rsid w:val="0007208F"/>
    <w:rsid w:val="00092208"/>
    <w:rsid w:val="001F4DAE"/>
    <w:rsid w:val="0020743B"/>
    <w:rsid w:val="0022286D"/>
    <w:rsid w:val="00250DDB"/>
    <w:rsid w:val="00264CD3"/>
    <w:rsid w:val="00310747"/>
    <w:rsid w:val="00424EFE"/>
    <w:rsid w:val="00481FC5"/>
    <w:rsid w:val="004E0884"/>
    <w:rsid w:val="00575AE9"/>
    <w:rsid w:val="00581E52"/>
    <w:rsid w:val="00613DBA"/>
    <w:rsid w:val="00630CC8"/>
    <w:rsid w:val="006C59E4"/>
    <w:rsid w:val="0071162C"/>
    <w:rsid w:val="00771ABF"/>
    <w:rsid w:val="007D119B"/>
    <w:rsid w:val="00836F5E"/>
    <w:rsid w:val="009845B9"/>
    <w:rsid w:val="009C031E"/>
    <w:rsid w:val="00A00786"/>
    <w:rsid w:val="00A267F7"/>
    <w:rsid w:val="00A53DE4"/>
    <w:rsid w:val="00A55D32"/>
    <w:rsid w:val="00A632D3"/>
    <w:rsid w:val="00AA663D"/>
    <w:rsid w:val="00B201F2"/>
    <w:rsid w:val="00B42900"/>
    <w:rsid w:val="00BB7299"/>
    <w:rsid w:val="00BF15CD"/>
    <w:rsid w:val="00C2799E"/>
    <w:rsid w:val="00C73544"/>
    <w:rsid w:val="00CB1729"/>
    <w:rsid w:val="00DC3B82"/>
    <w:rsid w:val="00F4188F"/>
    <w:rsid w:val="00F4208A"/>
    <w:rsid w:val="00F44C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884"/>
    <w:pPr>
      <w:spacing w:after="200" w:line="276" w:lineRule="auto"/>
    </w:pPr>
    <w:rPr>
      <w:sz w:val="22"/>
      <w:szCs w:val="22"/>
    </w:rPr>
  </w:style>
  <w:style w:type="paragraph" w:styleId="Heading1">
    <w:name w:val="heading 1"/>
    <w:basedOn w:val="Normal"/>
    <w:next w:val="Normal"/>
    <w:link w:val="Heading1Char"/>
    <w:qFormat/>
    <w:rsid w:val="00A00786"/>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A00786"/>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A00786"/>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A0078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A0078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A00786"/>
    <w:pPr>
      <w:spacing w:before="240" w:after="60"/>
      <w:outlineLvl w:val="5"/>
    </w:pPr>
    <w:rPr>
      <w:b/>
      <w:bCs/>
    </w:rPr>
  </w:style>
  <w:style w:type="paragraph" w:styleId="Heading7">
    <w:name w:val="heading 7"/>
    <w:basedOn w:val="Normal"/>
    <w:next w:val="Normal"/>
    <w:link w:val="Heading7Char"/>
    <w:uiPriority w:val="9"/>
    <w:semiHidden/>
    <w:unhideWhenUsed/>
    <w:qFormat/>
    <w:rsid w:val="00A00786"/>
    <w:pPr>
      <w:spacing w:before="240" w:after="60"/>
      <w:outlineLvl w:val="6"/>
    </w:pPr>
  </w:style>
  <w:style w:type="paragraph" w:styleId="Heading8">
    <w:name w:val="heading 8"/>
    <w:basedOn w:val="Normal"/>
    <w:next w:val="Normal"/>
    <w:link w:val="Heading8Char"/>
    <w:uiPriority w:val="9"/>
    <w:semiHidden/>
    <w:unhideWhenUsed/>
    <w:qFormat/>
    <w:rsid w:val="00A00786"/>
    <w:pPr>
      <w:spacing w:before="240" w:after="60"/>
      <w:outlineLvl w:val="7"/>
    </w:pPr>
    <w:rPr>
      <w:i/>
      <w:iCs/>
    </w:rPr>
  </w:style>
  <w:style w:type="paragraph" w:styleId="Heading9">
    <w:name w:val="heading 9"/>
    <w:basedOn w:val="Normal"/>
    <w:next w:val="Normal"/>
    <w:link w:val="Heading9Char"/>
    <w:uiPriority w:val="9"/>
    <w:semiHidden/>
    <w:unhideWhenUsed/>
    <w:qFormat/>
    <w:rsid w:val="00A00786"/>
    <w:pPr>
      <w:spacing w:before="240" w:after="60"/>
      <w:outlineLvl w:val="8"/>
    </w:pPr>
    <w:rPr>
      <w:rFonts w:ascii="Cambria" w:eastAsia="Times New Roman"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A00786"/>
    <w:rPr>
      <w:szCs w:val="32"/>
    </w:rPr>
  </w:style>
  <w:style w:type="character" w:customStyle="1" w:styleId="Heading1Char">
    <w:name w:val="Heading 1 Char"/>
    <w:basedOn w:val="DefaultParagraphFont"/>
    <w:link w:val="Heading1"/>
    <w:rsid w:val="00A00786"/>
    <w:rPr>
      <w:rFonts w:ascii="Cambria" w:eastAsia="Times New Roman" w:hAnsi="Cambria"/>
      <w:b/>
      <w:bCs/>
      <w:kern w:val="32"/>
      <w:sz w:val="32"/>
      <w:szCs w:val="32"/>
    </w:rPr>
  </w:style>
  <w:style w:type="character" w:customStyle="1" w:styleId="Heading2Char">
    <w:name w:val="Heading 2 Char"/>
    <w:basedOn w:val="DefaultParagraphFont"/>
    <w:link w:val="Heading2"/>
    <w:uiPriority w:val="9"/>
    <w:semiHidden/>
    <w:rsid w:val="00A00786"/>
    <w:rPr>
      <w:rFonts w:ascii="Cambria" w:eastAsia="Times New Roman" w:hAnsi="Cambria"/>
      <w:b/>
      <w:bCs/>
      <w:i/>
      <w:iCs/>
      <w:sz w:val="28"/>
      <w:szCs w:val="28"/>
    </w:rPr>
  </w:style>
  <w:style w:type="character" w:customStyle="1" w:styleId="Heading3Char">
    <w:name w:val="Heading 3 Char"/>
    <w:basedOn w:val="DefaultParagraphFont"/>
    <w:link w:val="Heading3"/>
    <w:uiPriority w:val="9"/>
    <w:semiHidden/>
    <w:rsid w:val="00A00786"/>
    <w:rPr>
      <w:rFonts w:ascii="Cambria" w:eastAsia="Times New Roman" w:hAnsi="Cambria"/>
      <w:b/>
      <w:bCs/>
      <w:sz w:val="26"/>
      <w:szCs w:val="26"/>
    </w:rPr>
  </w:style>
  <w:style w:type="character" w:customStyle="1" w:styleId="Heading4Char">
    <w:name w:val="Heading 4 Char"/>
    <w:basedOn w:val="DefaultParagraphFont"/>
    <w:link w:val="Heading4"/>
    <w:uiPriority w:val="9"/>
    <w:rsid w:val="00A00786"/>
    <w:rPr>
      <w:b/>
      <w:bCs/>
      <w:sz w:val="28"/>
      <w:szCs w:val="28"/>
    </w:rPr>
  </w:style>
  <w:style w:type="character" w:customStyle="1" w:styleId="Heading5Char">
    <w:name w:val="Heading 5 Char"/>
    <w:basedOn w:val="DefaultParagraphFont"/>
    <w:link w:val="Heading5"/>
    <w:uiPriority w:val="9"/>
    <w:semiHidden/>
    <w:rsid w:val="00A00786"/>
    <w:rPr>
      <w:b/>
      <w:bCs/>
      <w:i/>
      <w:iCs/>
      <w:sz w:val="26"/>
      <w:szCs w:val="26"/>
    </w:rPr>
  </w:style>
  <w:style w:type="character" w:customStyle="1" w:styleId="Heading6Char">
    <w:name w:val="Heading 6 Char"/>
    <w:basedOn w:val="DefaultParagraphFont"/>
    <w:link w:val="Heading6"/>
    <w:uiPriority w:val="9"/>
    <w:semiHidden/>
    <w:rsid w:val="00A00786"/>
    <w:rPr>
      <w:b/>
      <w:bCs/>
    </w:rPr>
  </w:style>
  <w:style w:type="character" w:customStyle="1" w:styleId="Heading7Char">
    <w:name w:val="Heading 7 Char"/>
    <w:basedOn w:val="DefaultParagraphFont"/>
    <w:link w:val="Heading7"/>
    <w:uiPriority w:val="9"/>
    <w:semiHidden/>
    <w:rsid w:val="00A00786"/>
    <w:rPr>
      <w:sz w:val="24"/>
      <w:szCs w:val="24"/>
    </w:rPr>
  </w:style>
  <w:style w:type="character" w:customStyle="1" w:styleId="Heading8Char">
    <w:name w:val="Heading 8 Char"/>
    <w:basedOn w:val="DefaultParagraphFont"/>
    <w:link w:val="Heading8"/>
    <w:uiPriority w:val="9"/>
    <w:semiHidden/>
    <w:rsid w:val="00A00786"/>
    <w:rPr>
      <w:i/>
      <w:iCs/>
      <w:sz w:val="24"/>
      <w:szCs w:val="24"/>
    </w:rPr>
  </w:style>
  <w:style w:type="character" w:customStyle="1" w:styleId="Heading9Char">
    <w:name w:val="Heading 9 Char"/>
    <w:basedOn w:val="DefaultParagraphFont"/>
    <w:link w:val="Heading9"/>
    <w:uiPriority w:val="9"/>
    <w:semiHidden/>
    <w:rsid w:val="00A00786"/>
    <w:rPr>
      <w:rFonts w:ascii="Cambria" w:eastAsia="Times New Roman" w:hAnsi="Cambria"/>
    </w:rPr>
  </w:style>
  <w:style w:type="paragraph" w:styleId="Title">
    <w:name w:val="Title"/>
    <w:basedOn w:val="Normal"/>
    <w:next w:val="Normal"/>
    <w:link w:val="TitleChar"/>
    <w:uiPriority w:val="10"/>
    <w:qFormat/>
    <w:rsid w:val="00A00786"/>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A00786"/>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A00786"/>
    <w:pPr>
      <w:spacing w:after="60"/>
      <w:jc w:val="center"/>
      <w:outlineLvl w:val="1"/>
    </w:pPr>
    <w:rPr>
      <w:rFonts w:ascii="Cambria" w:eastAsia="Times New Roman" w:hAnsi="Cambria"/>
    </w:rPr>
  </w:style>
  <w:style w:type="character" w:customStyle="1" w:styleId="SubtitleChar">
    <w:name w:val="Subtitle Char"/>
    <w:basedOn w:val="DefaultParagraphFont"/>
    <w:link w:val="Subtitle"/>
    <w:uiPriority w:val="11"/>
    <w:rsid w:val="00A00786"/>
    <w:rPr>
      <w:rFonts w:ascii="Cambria" w:eastAsia="Times New Roman" w:hAnsi="Cambria"/>
      <w:sz w:val="24"/>
      <w:szCs w:val="24"/>
    </w:rPr>
  </w:style>
  <w:style w:type="character" w:styleId="Strong">
    <w:name w:val="Strong"/>
    <w:basedOn w:val="DefaultParagraphFont"/>
    <w:uiPriority w:val="22"/>
    <w:qFormat/>
    <w:rsid w:val="00A00786"/>
    <w:rPr>
      <w:b/>
      <w:bCs/>
    </w:rPr>
  </w:style>
  <w:style w:type="character" w:styleId="Emphasis">
    <w:name w:val="Emphasis"/>
    <w:basedOn w:val="DefaultParagraphFont"/>
    <w:uiPriority w:val="20"/>
    <w:qFormat/>
    <w:rsid w:val="00A00786"/>
    <w:rPr>
      <w:rFonts w:ascii="Calibri" w:hAnsi="Calibri"/>
      <w:b/>
      <w:i/>
      <w:iCs/>
    </w:rPr>
  </w:style>
  <w:style w:type="paragraph" w:styleId="ListParagraph">
    <w:name w:val="List Paragraph"/>
    <w:basedOn w:val="Normal"/>
    <w:uiPriority w:val="34"/>
    <w:qFormat/>
    <w:rsid w:val="00A00786"/>
    <w:pPr>
      <w:ind w:left="720"/>
      <w:contextualSpacing/>
    </w:pPr>
  </w:style>
  <w:style w:type="paragraph" w:styleId="Quote">
    <w:name w:val="Quote"/>
    <w:basedOn w:val="Normal"/>
    <w:next w:val="Normal"/>
    <w:link w:val="QuoteChar"/>
    <w:uiPriority w:val="29"/>
    <w:qFormat/>
    <w:rsid w:val="00A00786"/>
    <w:rPr>
      <w:i/>
    </w:rPr>
  </w:style>
  <w:style w:type="character" w:customStyle="1" w:styleId="QuoteChar">
    <w:name w:val="Quote Char"/>
    <w:basedOn w:val="DefaultParagraphFont"/>
    <w:link w:val="Quote"/>
    <w:uiPriority w:val="29"/>
    <w:rsid w:val="00A00786"/>
    <w:rPr>
      <w:i/>
      <w:sz w:val="24"/>
      <w:szCs w:val="24"/>
    </w:rPr>
  </w:style>
  <w:style w:type="paragraph" w:styleId="IntenseQuote">
    <w:name w:val="Intense Quote"/>
    <w:basedOn w:val="Normal"/>
    <w:next w:val="Normal"/>
    <w:link w:val="IntenseQuoteChar"/>
    <w:uiPriority w:val="30"/>
    <w:qFormat/>
    <w:rsid w:val="00A00786"/>
    <w:pPr>
      <w:ind w:left="720" w:right="720"/>
    </w:pPr>
    <w:rPr>
      <w:b/>
      <w:i/>
    </w:rPr>
  </w:style>
  <w:style w:type="character" w:customStyle="1" w:styleId="IntenseQuoteChar">
    <w:name w:val="Intense Quote Char"/>
    <w:basedOn w:val="DefaultParagraphFont"/>
    <w:link w:val="IntenseQuote"/>
    <w:uiPriority w:val="30"/>
    <w:rsid w:val="00A00786"/>
    <w:rPr>
      <w:b/>
      <w:i/>
      <w:sz w:val="24"/>
    </w:rPr>
  </w:style>
  <w:style w:type="character" w:styleId="SubtleEmphasis">
    <w:name w:val="Subtle Emphasis"/>
    <w:uiPriority w:val="19"/>
    <w:qFormat/>
    <w:rsid w:val="00A00786"/>
    <w:rPr>
      <w:i/>
      <w:color w:val="5A5A5A"/>
    </w:rPr>
  </w:style>
  <w:style w:type="character" w:styleId="IntenseEmphasis">
    <w:name w:val="Intense Emphasis"/>
    <w:basedOn w:val="DefaultParagraphFont"/>
    <w:uiPriority w:val="21"/>
    <w:qFormat/>
    <w:rsid w:val="00A00786"/>
    <w:rPr>
      <w:b/>
      <w:i/>
      <w:sz w:val="24"/>
      <w:szCs w:val="24"/>
      <w:u w:val="single"/>
    </w:rPr>
  </w:style>
  <w:style w:type="character" w:styleId="SubtleReference">
    <w:name w:val="Subtle Reference"/>
    <w:basedOn w:val="DefaultParagraphFont"/>
    <w:uiPriority w:val="31"/>
    <w:qFormat/>
    <w:rsid w:val="00A00786"/>
    <w:rPr>
      <w:sz w:val="24"/>
      <w:szCs w:val="24"/>
      <w:u w:val="single"/>
    </w:rPr>
  </w:style>
  <w:style w:type="character" w:styleId="IntenseReference">
    <w:name w:val="Intense Reference"/>
    <w:basedOn w:val="DefaultParagraphFont"/>
    <w:uiPriority w:val="32"/>
    <w:qFormat/>
    <w:rsid w:val="00A00786"/>
    <w:rPr>
      <w:b/>
      <w:sz w:val="24"/>
      <w:u w:val="single"/>
    </w:rPr>
  </w:style>
  <w:style w:type="character" w:styleId="BookTitle">
    <w:name w:val="Book Title"/>
    <w:basedOn w:val="DefaultParagraphFont"/>
    <w:uiPriority w:val="33"/>
    <w:qFormat/>
    <w:rsid w:val="00A00786"/>
    <w:rPr>
      <w:rFonts w:ascii="Cambria" w:eastAsia="Times New Roman" w:hAnsi="Cambria"/>
      <w:b/>
      <w:i/>
      <w:sz w:val="24"/>
      <w:szCs w:val="24"/>
    </w:rPr>
  </w:style>
  <w:style w:type="paragraph" w:styleId="TOCHeading">
    <w:name w:val="TOC Heading"/>
    <w:basedOn w:val="Heading1"/>
    <w:next w:val="Normal"/>
    <w:uiPriority w:val="39"/>
    <w:semiHidden/>
    <w:unhideWhenUsed/>
    <w:qFormat/>
    <w:rsid w:val="00A00786"/>
    <w:pPr>
      <w:outlineLvl w:val="9"/>
    </w:pPr>
  </w:style>
  <w:style w:type="paragraph" w:customStyle="1" w:styleId="Level2">
    <w:name w:val="Level 2"/>
    <w:basedOn w:val="Normal"/>
    <w:rsid w:val="004E0884"/>
    <w:pPr>
      <w:widowControl w:val="0"/>
      <w:tabs>
        <w:tab w:val="num" w:pos="2160"/>
      </w:tabs>
      <w:autoSpaceDE w:val="0"/>
      <w:autoSpaceDN w:val="0"/>
      <w:adjustRightInd w:val="0"/>
      <w:spacing w:after="0" w:line="240" w:lineRule="auto"/>
      <w:ind w:left="2880" w:hanging="720"/>
      <w:outlineLvl w:val="1"/>
    </w:pPr>
    <w:rPr>
      <w:rFonts w:ascii="Times New Roman" w:eastAsia="Times New Roman" w:hAnsi="Times New Roman"/>
      <w:sz w:val="24"/>
      <w:szCs w:val="24"/>
    </w:rPr>
  </w:style>
  <w:style w:type="paragraph" w:customStyle="1" w:styleId="Level1">
    <w:name w:val="Level 1"/>
    <w:basedOn w:val="Normal"/>
    <w:rsid w:val="004E0884"/>
    <w:pPr>
      <w:widowControl w:val="0"/>
      <w:numPr>
        <w:numId w:val="8"/>
      </w:numPr>
      <w:autoSpaceDE w:val="0"/>
      <w:autoSpaceDN w:val="0"/>
      <w:adjustRightInd w:val="0"/>
      <w:spacing w:after="0" w:line="240" w:lineRule="auto"/>
      <w:ind w:left="1440" w:hanging="1440"/>
      <w:outlineLvl w:val="0"/>
    </w:pPr>
    <w:rPr>
      <w:rFonts w:ascii="Times New Roman" w:eastAsia="Times New Roman" w:hAnsi="Times New Roman"/>
      <w:sz w:val="24"/>
      <w:szCs w:val="24"/>
    </w:rPr>
  </w:style>
  <w:style w:type="paragraph" w:customStyle="1" w:styleId="Level3">
    <w:name w:val="Level 3"/>
    <w:basedOn w:val="Normal"/>
    <w:rsid w:val="004E0884"/>
    <w:pPr>
      <w:widowControl w:val="0"/>
      <w:numPr>
        <w:ilvl w:val="2"/>
        <w:numId w:val="9"/>
      </w:numPr>
      <w:autoSpaceDE w:val="0"/>
      <w:autoSpaceDN w:val="0"/>
      <w:adjustRightInd w:val="0"/>
      <w:spacing w:after="0" w:line="240" w:lineRule="auto"/>
      <w:ind w:left="2880"/>
      <w:outlineLvl w:val="2"/>
    </w:pPr>
    <w:rPr>
      <w:rFonts w:ascii="Times New Roman" w:eastAsia="Times New Roman" w:hAnsi="Times New Roman"/>
      <w:sz w:val="24"/>
      <w:szCs w:val="24"/>
    </w:rPr>
  </w:style>
  <w:style w:type="paragraph" w:styleId="Header">
    <w:name w:val="header"/>
    <w:basedOn w:val="Normal"/>
    <w:link w:val="HeaderChar"/>
    <w:uiPriority w:val="99"/>
    <w:unhideWhenUsed/>
    <w:rsid w:val="00A26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67F7"/>
    <w:rPr>
      <w:sz w:val="22"/>
      <w:szCs w:val="22"/>
    </w:rPr>
  </w:style>
  <w:style w:type="paragraph" w:styleId="Footer">
    <w:name w:val="footer"/>
    <w:basedOn w:val="Normal"/>
    <w:link w:val="FooterChar"/>
    <w:uiPriority w:val="99"/>
    <w:unhideWhenUsed/>
    <w:rsid w:val="00A26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67F7"/>
    <w:rPr>
      <w:sz w:val="22"/>
      <w:szCs w:val="22"/>
    </w:rPr>
  </w:style>
  <w:style w:type="paragraph" w:styleId="BalloonText">
    <w:name w:val="Balloon Text"/>
    <w:basedOn w:val="Normal"/>
    <w:link w:val="BalloonTextChar"/>
    <w:uiPriority w:val="99"/>
    <w:semiHidden/>
    <w:unhideWhenUsed/>
    <w:rsid w:val="00A267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7F7"/>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884"/>
    <w:pPr>
      <w:spacing w:after="200" w:line="276" w:lineRule="auto"/>
    </w:pPr>
    <w:rPr>
      <w:sz w:val="22"/>
      <w:szCs w:val="22"/>
    </w:rPr>
  </w:style>
  <w:style w:type="paragraph" w:styleId="Heading1">
    <w:name w:val="heading 1"/>
    <w:basedOn w:val="Normal"/>
    <w:next w:val="Normal"/>
    <w:link w:val="Heading1Char"/>
    <w:qFormat/>
    <w:rsid w:val="00A00786"/>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A00786"/>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A00786"/>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A0078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A0078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A00786"/>
    <w:pPr>
      <w:spacing w:before="240" w:after="60"/>
      <w:outlineLvl w:val="5"/>
    </w:pPr>
    <w:rPr>
      <w:b/>
      <w:bCs/>
    </w:rPr>
  </w:style>
  <w:style w:type="paragraph" w:styleId="Heading7">
    <w:name w:val="heading 7"/>
    <w:basedOn w:val="Normal"/>
    <w:next w:val="Normal"/>
    <w:link w:val="Heading7Char"/>
    <w:uiPriority w:val="9"/>
    <w:semiHidden/>
    <w:unhideWhenUsed/>
    <w:qFormat/>
    <w:rsid w:val="00A00786"/>
    <w:pPr>
      <w:spacing w:before="240" w:after="60"/>
      <w:outlineLvl w:val="6"/>
    </w:pPr>
  </w:style>
  <w:style w:type="paragraph" w:styleId="Heading8">
    <w:name w:val="heading 8"/>
    <w:basedOn w:val="Normal"/>
    <w:next w:val="Normal"/>
    <w:link w:val="Heading8Char"/>
    <w:uiPriority w:val="9"/>
    <w:semiHidden/>
    <w:unhideWhenUsed/>
    <w:qFormat/>
    <w:rsid w:val="00A00786"/>
    <w:pPr>
      <w:spacing w:before="240" w:after="60"/>
      <w:outlineLvl w:val="7"/>
    </w:pPr>
    <w:rPr>
      <w:i/>
      <w:iCs/>
    </w:rPr>
  </w:style>
  <w:style w:type="paragraph" w:styleId="Heading9">
    <w:name w:val="heading 9"/>
    <w:basedOn w:val="Normal"/>
    <w:next w:val="Normal"/>
    <w:link w:val="Heading9Char"/>
    <w:uiPriority w:val="9"/>
    <w:semiHidden/>
    <w:unhideWhenUsed/>
    <w:qFormat/>
    <w:rsid w:val="00A00786"/>
    <w:pPr>
      <w:spacing w:before="240" w:after="60"/>
      <w:outlineLvl w:val="8"/>
    </w:pPr>
    <w:rPr>
      <w:rFonts w:ascii="Cambria" w:eastAsia="Times New Roman"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A00786"/>
    <w:rPr>
      <w:szCs w:val="32"/>
    </w:rPr>
  </w:style>
  <w:style w:type="character" w:customStyle="1" w:styleId="Heading1Char">
    <w:name w:val="Heading 1 Char"/>
    <w:basedOn w:val="DefaultParagraphFont"/>
    <w:link w:val="Heading1"/>
    <w:rsid w:val="00A00786"/>
    <w:rPr>
      <w:rFonts w:ascii="Cambria" w:eastAsia="Times New Roman" w:hAnsi="Cambria"/>
      <w:b/>
      <w:bCs/>
      <w:kern w:val="32"/>
      <w:sz w:val="32"/>
      <w:szCs w:val="32"/>
    </w:rPr>
  </w:style>
  <w:style w:type="character" w:customStyle="1" w:styleId="Heading2Char">
    <w:name w:val="Heading 2 Char"/>
    <w:basedOn w:val="DefaultParagraphFont"/>
    <w:link w:val="Heading2"/>
    <w:uiPriority w:val="9"/>
    <w:semiHidden/>
    <w:rsid w:val="00A00786"/>
    <w:rPr>
      <w:rFonts w:ascii="Cambria" w:eastAsia="Times New Roman" w:hAnsi="Cambria"/>
      <w:b/>
      <w:bCs/>
      <w:i/>
      <w:iCs/>
      <w:sz w:val="28"/>
      <w:szCs w:val="28"/>
    </w:rPr>
  </w:style>
  <w:style w:type="character" w:customStyle="1" w:styleId="Heading3Char">
    <w:name w:val="Heading 3 Char"/>
    <w:basedOn w:val="DefaultParagraphFont"/>
    <w:link w:val="Heading3"/>
    <w:uiPriority w:val="9"/>
    <w:semiHidden/>
    <w:rsid w:val="00A00786"/>
    <w:rPr>
      <w:rFonts w:ascii="Cambria" w:eastAsia="Times New Roman" w:hAnsi="Cambria"/>
      <w:b/>
      <w:bCs/>
      <w:sz w:val="26"/>
      <w:szCs w:val="26"/>
    </w:rPr>
  </w:style>
  <w:style w:type="character" w:customStyle="1" w:styleId="Heading4Char">
    <w:name w:val="Heading 4 Char"/>
    <w:basedOn w:val="DefaultParagraphFont"/>
    <w:link w:val="Heading4"/>
    <w:uiPriority w:val="9"/>
    <w:rsid w:val="00A00786"/>
    <w:rPr>
      <w:b/>
      <w:bCs/>
      <w:sz w:val="28"/>
      <w:szCs w:val="28"/>
    </w:rPr>
  </w:style>
  <w:style w:type="character" w:customStyle="1" w:styleId="Heading5Char">
    <w:name w:val="Heading 5 Char"/>
    <w:basedOn w:val="DefaultParagraphFont"/>
    <w:link w:val="Heading5"/>
    <w:uiPriority w:val="9"/>
    <w:semiHidden/>
    <w:rsid w:val="00A00786"/>
    <w:rPr>
      <w:b/>
      <w:bCs/>
      <w:i/>
      <w:iCs/>
      <w:sz w:val="26"/>
      <w:szCs w:val="26"/>
    </w:rPr>
  </w:style>
  <w:style w:type="character" w:customStyle="1" w:styleId="Heading6Char">
    <w:name w:val="Heading 6 Char"/>
    <w:basedOn w:val="DefaultParagraphFont"/>
    <w:link w:val="Heading6"/>
    <w:uiPriority w:val="9"/>
    <w:semiHidden/>
    <w:rsid w:val="00A00786"/>
    <w:rPr>
      <w:b/>
      <w:bCs/>
    </w:rPr>
  </w:style>
  <w:style w:type="character" w:customStyle="1" w:styleId="Heading7Char">
    <w:name w:val="Heading 7 Char"/>
    <w:basedOn w:val="DefaultParagraphFont"/>
    <w:link w:val="Heading7"/>
    <w:uiPriority w:val="9"/>
    <w:semiHidden/>
    <w:rsid w:val="00A00786"/>
    <w:rPr>
      <w:sz w:val="24"/>
      <w:szCs w:val="24"/>
    </w:rPr>
  </w:style>
  <w:style w:type="character" w:customStyle="1" w:styleId="Heading8Char">
    <w:name w:val="Heading 8 Char"/>
    <w:basedOn w:val="DefaultParagraphFont"/>
    <w:link w:val="Heading8"/>
    <w:uiPriority w:val="9"/>
    <w:semiHidden/>
    <w:rsid w:val="00A00786"/>
    <w:rPr>
      <w:i/>
      <w:iCs/>
      <w:sz w:val="24"/>
      <w:szCs w:val="24"/>
    </w:rPr>
  </w:style>
  <w:style w:type="character" w:customStyle="1" w:styleId="Heading9Char">
    <w:name w:val="Heading 9 Char"/>
    <w:basedOn w:val="DefaultParagraphFont"/>
    <w:link w:val="Heading9"/>
    <w:uiPriority w:val="9"/>
    <w:semiHidden/>
    <w:rsid w:val="00A00786"/>
    <w:rPr>
      <w:rFonts w:ascii="Cambria" w:eastAsia="Times New Roman" w:hAnsi="Cambria"/>
    </w:rPr>
  </w:style>
  <w:style w:type="paragraph" w:styleId="Title">
    <w:name w:val="Title"/>
    <w:basedOn w:val="Normal"/>
    <w:next w:val="Normal"/>
    <w:link w:val="TitleChar"/>
    <w:uiPriority w:val="10"/>
    <w:qFormat/>
    <w:rsid w:val="00A00786"/>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A00786"/>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A00786"/>
    <w:pPr>
      <w:spacing w:after="60"/>
      <w:jc w:val="center"/>
      <w:outlineLvl w:val="1"/>
    </w:pPr>
    <w:rPr>
      <w:rFonts w:ascii="Cambria" w:eastAsia="Times New Roman" w:hAnsi="Cambria"/>
    </w:rPr>
  </w:style>
  <w:style w:type="character" w:customStyle="1" w:styleId="SubtitleChar">
    <w:name w:val="Subtitle Char"/>
    <w:basedOn w:val="DefaultParagraphFont"/>
    <w:link w:val="Subtitle"/>
    <w:uiPriority w:val="11"/>
    <w:rsid w:val="00A00786"/>
    <w:rPr>
      <w:rFonts w:ascii="Cambria" w:eastAsia="Times New Roman" w:hAnsi="Cambria"/>
      <w:sz w:val="24"/>
      <w:szCs w:val="24"/>
    </w:rPr>
  </w:style>
  <w:style w:type="character" w:styleId="Strong">
    <w:name w:val="Strong"/>
    <w:basedOn w:val="DefaultParagraphFont"/>
    <w:uiPriority w:val="22"/>
    <w:qFormat/>
    <w:rsid w:val="00A00786"/>
    <w:rPr>
      <w:b/>
      <w:bCs/>
    </w:rPr>
  </w:style>
  <w:style w:type="character" w:styleId="Emphasis">
    <w:name w:val="Emphasis"/>
    <w:basedOn w:val="DefaultParagraphFont"/>
    <w:uiPriority w:val="20"/>
    <w:qFormat/>
    <w:rsid w:val="00A00786"/>
    <w:rPr>
      <w:rFonts w:ascii="Calibri" w:hAnsi="Calibri"/>
      <w:b/>
      <w:i/>
      <w:iCs/>
    </w:rPr>
  </w:style>
  <w:style w:type="paragraph" w:styleId="ListParagraph">
    <w:name w:val="List Paragraph"/>
    <w:basedOn w:val="Normal"/>
    <w:uiPriority w:val="34"/>
    <w:qFormat/>
    <w:rsid w:val="00A00786"/>
    <w:pPr>
      <w:ind w:left="720"/>
      <w:contextualSpacing/>
    </w:pPr>
  </w:style>
  <w:style w:type="paragraph" w:styleId="Quote">
    <w:name w:val="Quote"/>
    <w:basedOn w:val="Normal"/>
    <w:next w:val="Normal"/>
    <w:link w:val="QuoteChar"/>
    <w:uiPriority w:val="29"/>
    <w:qFormat/>
    <w:rsid w:val="00A00786"/>
    <w:rPr>
      <w:i/>
    </w:rPr>
  </w:style>
  <w:style w:type="character" w:customStyle="1" w:styleId="QuoteChar">
    <w:name w:val="Quote Char"/>
    <w:basedOn w:val="DefaultParagraphFont"/>
    <w:link w:val="Quote"/>
    <w:uiPriority w:val="29"/>
    <w:rsid w:val="00A00786"/>
    <w:rPr>
      <w:i/>
      <w:sz w:val="24"/>
      <w:szCs w:val="24"/>
    </w:rPr>
  </w:style>
  <w:style w:type="paragraph" w:styleId="IntenseQuote">
    <w:name w:val="Intense Quote"/>
    <w:basedOn w:val="Normal"/>
    <w:next w:val="Normal"/>
    <w:link w:val="IntenseQuoteChar"/>
    <w:uiPriority w:val="30"/>
    <w:qFormat/>
    <w:rsid w:val="00A00786"/>
    <w:pPr>
      <w:ind w:left="720" w:right="720"/>
    </w:pPr>
    <w:rPr>
      <w:b/>
      <w:i/>
    </w:rPr>
  </w:style>
  <w:style w:type="character" w:customStyle="1" w:styleId="IntenseQuoteChar">
    <w:name w:val="Intense Quote Char"/>
    <w:basedOn w:val="DefaultParagraphFont"/>
    <w:link w:val="IntenseQuote"/>
    <w:uiPriority w:val="30"/>
    <w:rsid w:val="00A00786"/>
    <w:rPr>
      <w:b/>
      <w:i/>
      <w:sz w:val="24"/>
    </w:rPr>
  </w:style>
  <w:style w:type="character" w:styleId="SubtleEmphasis">
    <w:name w:val="Subtle Emphasis"/>
    <w:uiPriority w:val="19"/>
    <w:qFormat/>
    <w:rsid w:val="00A00786"/>
    <w:rPr>
      <w:i/>
      <w:color w:val="5A5A5A"/>
    </w:rPr>
  </w:style>
  <w:style w:type="character" w:styleId="IntenseEmphasis">
    <w:name w:val="Intense Emphasis"/>
    <w:basedOn w:val="DefaultParagraphFont"/>
    <w:uiPriority w:val="21"/>
    <w:qFormat/>
    <w:rsid w:val="00A00786"/>
    <w:rPr>
      <w:b/>
      <w:i/>
      <w:sz w:val="24"/>
      <w:szCs w:val="24"/>
      <w:u w:val="single"/>
    </w:rPr>
  </w:style>
  <w:style w:type="character" w:styleId="SubtleReference">
    <w:name w:val="Subtle Reference"/>
    <w:basedOn w:val="DefaultParagraphFont"/>
    <w:uiPriority w:val="31"/>
    <w:qFormat/>
    <w:rsid w:val="00A00786"/>
    <w:rPr>
      <w:sz w:val="24"/>
      <w:szCs w:val="24"/>
      <w:u w:val="single"/>
    </w:rPr>
  </w:style>
  <w:style w:type="character" w:styleId="IntenseReference">
    <w:name w:val="Intense Reference"/>
    <w:basedOn w:val="DefaultParagraphFont"/>
    <w:uiPriority w:val="32"/>
    <w:qFormat/>
    <w:rsid w:val="00A00786"/>
    <w:rPr>
      <w:b/>
      <w:sz w:val="24"/>
      <w:u w:val="single"/>
    </w:rPr>
  </w:style>
  <w:style w:type="character" w:styleId="BookTitle">
    <w:name w:val="Book Title"/>
    <w:basedOn w:val="DefaultParagraphFont"/>
    <w:uiPriority w:val="33"/>
    <w:qFormat/>
    <w:rsid w:val="00A00786"/>
    <w:rPr>
      <w:rFonts w:ascii="Cambria" w:eastAsia="Times New Roman" w:hAnsi="Cambria"/>
      <w:b/>
      <w:i/>
      <w:sz w:val="24"/>
      <w:szCs w:val="24"/>
    </w:rPr>
  </w:style>
  <w:style w:type="paragraph" w:styleId="TOCHeading">
    <w:name w:val="TOC Heading"/>
    <w:basedOn w:val="Heading1"/>
    <w:next w:val="Normal"/>
    <w:uiPriority w:val="39"/>
    <w:semiHidden/>
    <w:unhideWhenUsed/>
    <w:qFormat/>
    <w:rsid w:val="00A00786"/>
    <w:pPr>
      <w:outlineLvl w:val="9"/>
    </w:pPr>
  </w:style>
  <w:style w:type="paragraph" w:customStyle="1" w:styleId="Level2">
    <w:name w:val="Level 2"/>
    <w:basedOn w:val="Normal"/>
    <w:rsid w:val="004E0884"/>
    <w:pPr>
      <w:widowControl w:val="0"/>
      <w:tabs>
        <w:tab w:val="num" w:pos="2160"/>
      </w:tabs>
      <w:autoSpaceDE w:val="0"/>
      <w:autoSpaceDN w:val="0"/>
      <w:adjustRightInd w:val="0"/>
      <w:spacing w:after="0" w:line="240" w:lineRule="auto"/>
      <w:ind w:left="2880" w:hanging="720"/>
      <w:outlineLvl w:val="1"/>
    </w:pPr>
    <w:rPr>
      <w:rFonts w:ascii="Times New Roman" w:eastAsia="Times New Roman" w:hAnsi="Times New Roman"/>
      <w:sz w:val="24"/>
      <w:szCs w:val="24"/>
    </w:rPr>
  </w:style>
  <w:style w:type="paragraph" w:customStyle="1" w:styleId="Level1">
    <w:name w:val="Level 1"/>
    <w:basedOn w:val="Normal"/>
    <w:rsid w:val="004E0884"/>
    <w:pPr>
      <w:widowControl w:val="0"/>
      <w:numPr>
        <w:numId w:val="8"/>
      </w:numPr>
      <w:autoSpaceDE w:val="0"/>
      <w:autoSpaceDN w:val="0"/>
      <w:adjustRightInd w:val="0"/>
      <w:spacing w:after="0" w:line="240" w:lineRule="auto"/>
      <w:ind w:left="1440" w:hanging="1440"/>
      <w:outlineLvl w:val="0"/>
    </w:pPr>
    <w:rPr>
      <w:rFonts w:ascii="Times New Roman" w:eastAsia="Times New Roman" w:hAnsi="Times New Roman"/>
      <w:sz w:val="24"/>
      <w:szCs w:val="24"/>
    </w:rPr>
  </w:style>
  <w:style w:type="paragraph" w:customStyle="1" w:styleId="Level3">
    <w:name w:val="Level 3"/>
    <w:basedOn w:val="Normal"/>
    <w:rsid w:val="004E0884"/>
    <w:pPr>
      <w:widowControl w:val="0"/>
      <w:numPr>
        <w:ilvl w:val="2"/>
        <w:numId w:val="9"/>
      </w:numPr>
      <w:autoSpaceDE w:val="0"/>
      <w:autoSpaceDN w:val="0"/>
      <w:adjustRightInd w:val="0"/>
      <w:spacing w:after="0" w:line="240" w:lineRule="auto"/>
      <w:ind w:left="2880"/>
      <w:outlineLvl w:val="2"/>
    </w:pPr>
    <w:rPr>
      <w:rFonts w:ascii="Times New Roman" w:eastAsia="Times New Roman" w:hAnsi="Times New Roman"/>
      <w:sz w:val="24"/>
      <w:szCs w:val="24"/>
    </w:rPr>
  </w:style>
  <w:style w:type="paragraph" w:styleId="Header">
    <w:name w:val="header"/>
    <w:basedOn w:val="Normal"/>
    <w:link w:val="HeaderChar"/>
    <w:uiPriority w:val="99"/>
    <w:unhideWhenUsed/>
    <w:rsid w:val="00A26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67F7"/>
    <w:rPr>
      <w:sz w:val="22"/>
      <w:szCs w:val="22"/>
    </w:rPr>
  </w:style>
  <w:style w:type="paragraph" w:styleId="Footer">
    <w:name w:val="footer"/>
    <w:basedOn w:val="Normal"/>
    <w:link w:val="FooterChar"/>
    <w:uiPriority w:val="99"/>
    <w:unhideWhenUsed/>
    <w:rsid w:val="00A26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67F7"/>
    <w:rPr>
      <w:sz w:val="22"/>
      <w:szCs w:val="22"/>
    </w:rPr>
  </w:style>
  <w:style w:type="paragraph" w:styleId="BalloonText">
    <w:name w:val="Balloon Text"/>
    <w:basedOn w:val="Normal"/>
    <w:link w:val="BalloonTextChar"/>
    <w:uiPriority w:val="99"/>
    <w:semiHidden/>
    <w:unhideWhenUsed/>
    <w:rsid w:val="00A267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7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3345</Words>
  <Characters>19073</Characters>
  <Application>Microsoft Macintosh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Cosumnes River College</Company>
  <LinksUpToDate>false</LinksUpToDate>
  <CharactersWithSpaces>22374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belyeal</dc:creator>
  <cp:lastModifiedBy>Information Services</cp:lastModifiedBy>
  <cp:revision>2</cp:revision>
  <cp:lastPrinted>2014-03-17T23:00:00Z</cp:lastPrinted>
  <dcterms:created xsi:type="dcterms:W3CDTF">2017-03-03T21:43:00Z</dcterms:created>
  <dcterms:modified xsi:type="dcterms:W3CDTF">2017-03-03T21:43:00Z</dcterms:modified>
</cp:coreProperties>
</file>