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C31FB" w:rsidRPr="001C31FB" w:rsidRDefault="001C31FB" w:rsidP="001C31FB">
      <w:pPr>
        <w:spacing w:after="0" w:line="480" w:lineRule="atLeast"/>
        <w:textAlignment w:val="center"/>
        <w:rPr>
          <w:rFonts w:ascii="Helvetica" w:eastAsia="Times New Roman" w:hAnsi="Helvetica" w:cs="Times New Roman"/>
          <w:b/>
          <w:bCs/>
          <w:color w:val="131619"/>
          <w:spacing w:val="6"/>
          <w:kern w:val="0"/>
          <w:sz w:val="21"/>
          <w:szCs w:val="21"/>
          <w14:ligatures w14:val="none"/>
        </w:rPr>
      </w:pPr>
      <w:r w:rsidRPr="001C31FB">
        <w:rPr>
          <w:rFonts w:ascii="Helvetica" w:eastAsia="Times New Roman" w:hAnsi="Helvetica" w:cs="Times New Roman"/>
          <w:b/>
          <w:bCs/>
          <w:color w:val="131619"/>
          <w:spacing w:val="6"/>
          <w:kern w:val="0"/>
          <w:sz w:val="21"/>
          <w:szCs w:val="21"/>
          <w14:ligatures w14:val="none"/>
        </w:rPr>
        <w:t>Quick recap</w:t>
      </w:r>
    </w:p>
    <w:p w:rsidR="001C31FB" w:rsidRPr="001C31FB" w:rsidRDefault="001C31FB" w:rsidP="001C31FB">
      <w:pPr>
        <w:spacing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led discussions on various aspects of the Big 8 softball conference, including scheduling challenges, potential changes to athletic eligibility rules, and updates to the Constitution and Bylaws. He also addressed concerns about the well-being of athletes, proposed new emergency legislation, and discussed the challenges faced by the baseball team. Additionally, the team reviewed the finalized schedule for the upcoming season, discussed potential changes to the post-season format, and considered the addition of women's wrestling and football to the spring schedule.</w:t>
      </w:r>
    </w:p>
    <w:p w:rsidR="001C31FB" w:rsidRPr="001C31FB" w:rsidRDefault="001C31FB" w:rsidP="001C31FB">
      <w:pPr>
        <w:spacing w:after="0" w:line="480" w:lineRule="atLeast"/>
        <w:textAlignment w:val="center"/>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Next steps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Gender Equity Committee to discuss and make recommendations on men's and women's representative roles.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Constitution Committee to create a hosting checklist to be added to the Constitution.</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Jeannie to update the Constitution with corrections to names and tennis divisions.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Colin to submit emergency legislation proposal regarding outside team participation rules.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Athletic directors to consider and provide feedback on proposed recruiting workshop.</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Matt to finalize date for Santa Rosa program review, aiming for earlier in December.</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Matt to recruit additional members for the program review committee.</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Jeannie to update master schedule based on feedback, focusing on conference games and changes.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Athletic directors to review and consider championship rotation process for discussion at AD level.</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Constitution Committee to add championship rotation guidelines to the Constitution.</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Athletic directors to identify volunteers for open administrative representative positions.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Jeannie to follow up on baseball officials contract negotiations.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Scott to transition Scholar Athlete Committee responsibilities before retirement.</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Christine to compile costs for hosting championships to inform future discussions.</w:t>
      </w:r>
    </w:p>
    <w:p w:rsidR="001C31FB" w:rsidRPr="001C31FB" w:rsidRDefault="001C31FB" w:rsidP="001C31FB">
      <w:pPr>
        <w:spacing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Athletic directors to submit championship rotation information for their sports to create a master rotation schedule.</w:t>
      </w:r>
    </w:p>
    <w:p w:rsidR="001C31FB" w:rsidRPr="001C31FB" w:rsidRDefault="001C31FB" w:rsidP="001C31FB">
      <w:pPr>
        <w:spacing w:after="0" w:line="480" w:lineRule="atLeast"/>
        <w:textAlignment w:val="center"/>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Summary</w:t>
      </w: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Beach Volleyball Schedule and Format</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The beach volleyball coaches have finalized the schedule and format for the upcoming season. The coaches will meet at the end of the semester to discuss any potential changes for the following year. The conference now has 8 teams participating in beach volleyball, including Marin and Solano as guest teams. The schedule consists of 18 competition dates, with a backup 17-date schedule in case any teams drop out last minute. Match times vary based on the number of courts available at each host site. The conference tournament will use a 22-team bracket format. Overall, the beach volleyball supplement has been updated with meeting dates and the finalized schedule for this season.</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Hosting Challenges and Golf Awards Discussion</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led a discussion about the challenges of hosting and scheduling for the upcoming season, particularly for the beach volleyball and golf teams. He expressed concerns about the workload and the need for schools to share the hosting responsibilities. David also mentioned the need for a checklist for hosting teams to ensure they meet the requirements. The team agreed to discuss this further in the Constitution Committee. Additionally, there was a discussion about the number of awards and MVPs for men's and women's golf, with Rachel </w:t>
      </w:r>
      <w:r w:rsidRPr="001C31FB">
        <w:rPr>
          <w:rFonts w:ascii="Helvetica" w:eastAsia="Times New Roman" w:hAnsi="Helvetica" w:cs="Times New Roman"/>
          <w:color w:val="131619"/>
          <w:spacing w:val="6"/>
          <w:kern w:val="0"/>
          <w:sz w:val="21"/>
          <w:szCs w:val="21"/>
          <w14:ligatures w14:val="none"/>
        </w:rPr>
        <w:lastRenderedPageBreak/>
        <w:t>expressing concerns about potential gender issues. The team also reviewed the revised supplement for the upcoming season, with minor changes and updates.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Softball Team Scheduling Challenges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 xml:space="preserve">Jeanne and Collin </w:t>
      </w:r>
      <w:r w:rsidRPr="001C31FB">
        <w:rPr>
          <w:rFonts w:ascii="Helvetica" w:eastAsia="Times New Roman" w:hAnsi="Helvetica" w:cs="Times New Roman"/>
          <w:color w:val="131619"/>
          <w:spacing w:val="6"/>
          <w:kern w:val="0"/>
          <w:sz w:val="21"/>
          <w:szCs w:val="21"/>
          <w14:ligatures w14:val="none"/>
        </w:rPr>
        <w:t xml:space="preserve">discussed the challenges of scheduling games for the softball team, particularly with the addition of Solano. He explained that the team had to adjust their schedule to accommodate Solano, which resulted in some teams playing more home games than others. </w:t>
      </w:r>
      <w:r>
        <w:rPr>
          <w:rFonts w:ascii="Helvetica" w:eastAsia="Times New Roman" w:hAnsi="Helvetica" w:cs="Times New Roman"/>
          <w:color w:val="131619"/>
          <w:spacing w:val="6"/>
          <w:kern w:val="0"/>
          <w:sz w:val="21"/>
          <w:szCs w:val="21"/>
          <w14:ligatures w14:val="none"/>
        </w:rPr>
        <w:t>Collin</w:t>
      </w:r>
      <w:r w:rsidRPr="001C31FB">
        <w:rPr>
          <w:rFonts w:ascii="Helvetica" w:eastAsia="Times New Roman" w:hAnsi="Helvetica" w:cs="Times New Roman"/>
          <w:color w:val="131619"/>
          <w:spacing w:val="6"/>
          <w:kern w:val="0"/>
          <w:sz w:val="21"/>
          <w:szCs w:val="21"/>
          <w14:ligatures w14:val="none"/>
        </w:rPr>
        <w:t xml:space="preserve"> also mentioned that the team had been scheduling games since March, but the official schedule wasn't approved until October. He suggested that the approval process should be moved to the spring to avoid last-minute changes. </w:t>
      </w: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also discussed the issue of teams being dropped from conferences and the need for better deadlines to ensure that teams are added thoughtfully.</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Big 8 Softball Conference Updates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led a meeting discussing various aspects of the Big 8 softball conference. He highlighted the conference's strong performance, with three teams reaching the state championships and numerous all-state and all-Nor</w:t>
      </w:r>
      <w:r>
        <w:rPr>
          <w:rFonts w:ascii="Helvetica" w:eastAsia="Times New Roman" w:hAnsi="Helvetica" w:cs="Times New Roman"/>
          <w:color w:val="131619"/>
          <w:spacing w:val="6"/>
          <w:kern w:val="0"/>
          <w:sz w:val="21"/>
          <w:szCs w:val="21"/>
          <w14:ligatures w14:val="none"/>
        </w:rPr>
        <w:t>C</w:t>
      </w:r>
      <w:r w:rsidRPr="001C31FB">
        <w:rPr>
          <w:rFonts w:ascii="Helvetica" w:eastAsia="Times New Roman" w:hAnsi="Helvetica" w:cs="Times New Roman"/>
          <w:color w:val="131619"/>
          <w:spacing w:val="6"/>
          <w:kern w:val="0"/>
          <w:sz w:val="21"/>
          <w:szCs w:val="21"/>
          <w14:ligatures w14:val="none"/>
        </w:rPr>
        <w:t>al selections. He also discussed the need for more thoughtful conversations and the potential for future growth. The meeting also covered updates to the conference's schedule and the end of the year report. David also introduced Steve Roberson, the Dean of Kinesiology and Athletics at the University. The conversation ended with a discussion on the conference's supplements, including updates to the tennis and track and field supplements. The team also discussed the potential for adding women's wrestling to the conference.</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Leadership Conference and Legislative Changes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 xml:space="preserve">The summary is: </w:t>
      </w:r>
      <w:r>
        <w:rPr>
          <w:rFonts w:ascii="Helvetica" w:eastAsia="Times New Roman" w:hAnsi="Helvetica" w:cs="Times New Roman"/>
          <w:color w:val="131619"/>
          <w:spacing w:val="6"/>
          <w:kern w:val="0"/>
          <w:sz w:val="21"/>
          <w:szCs w:val="21"/>
          <w14:ligatures w14:val="none"/>
        </w:rPr>
        <w:t>The BVC</w:t>
      </w:r>
      <w:r w:rsidRPr="001C31FB">
        <w:rPr>
          <w:rFonts w:ascii="Helvetica" w:eastAsia="Times New Roman" w:hAnsi="Helvetica" w:cs="Times New Roman"/>
          <w:color w:val="131619"/>
          <w:spacing w:val="6"/>
          <w:kern w:val="0"/>
          <w:sz w:val="21"/>
          <w:szCs w:val="21"/>
          <w14:ligatures w14:val="none"/>
        </w:rPr>
        <w:t xml:space="preserve"> proposes a one-day leadership conference for student-athletes during the week of the conference on March 27th. It will include workshops on leadership, career pathways, social media branding, and a chance for athletes to voice their concerns. The cost is $275 per athlete with meals, tours, and a basketball game included. He requests each school to send 4-5 athletes and a chaperone by December 1st. The group also discusses potential changes to legislation, including adding a pitch clock for playoffs, earlier bat testing, allowing pre-game practices, extending the swimming championships to four days, and aligning golf tiebreakers with USGA rules.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Athletic Eligibility Rule Proposals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 xml:space="preserve">The summary is: </w:t>
      </w: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leads a discussion on proposed changes to athletic eligibility rules. There is debate around adding a 100 individual medley swimming event and concerns about potential transfer rule changes negatively impacting team rosters, especially for women's sports. The group leans towards keeping some transfer restrictions like a minimum unit requirement rather than allowing unrestricted transfers. There are also discussions around streamlining eligibility verification processes between colleges in the same district.</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Baseball Team Challenges and Changes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Matt</w:t>
      </w:r>
      <w:r w:rsidRPr="001C31FB">
        <w:rPr>
          <w:rFonts w:ascii="Helvetica" w:eastAsia="Times New Roman" w:hAnsi="Helvetica" w:cs="Times New Roman"/>
          <w:color w:val="131619"/>
          <w:spacing w:val="6"/>
          <w:kern w:val="0"/>
          <w:sz w:val="21"/>
          <w:szCs w:val="21"/>
          <w14:ligatures w14:val="none"/>
        </w:rPr>
        <w:t xml:space="preserve"> discussed the challenges faced by the baseball team, particularly in terms of scheduling and travel. He expressed concerns about the increasing number of games, the potential for more forfeits, and the impact on the team's performance and well-being. </w:t>
      </w:r>
      <w:r>
        <w:rPr>
          <w:rFonts w:ascii="Helvetica" w:eastAsia="Times New Roman" w:hAnsi="Helvetica" w:cs="Times New Roman"/>
          <w:color w:val="131619"/>
          <w:spacing w:val="6"/>
          <w:kern w:val="0"/>
          <w:sz w:val="21"/>
          <w:szCs w:val="21"/>
          <w14:ligatures w14:val="none"/>
        </w:rPr>
        <w:t>Matt</w:t>
      </w:r>
      <w:r w:rsidRPr="001C31FB">
        <w:rPr>
          <w:rFonts w:ascii="Helvetica" w:eastAsia="Times New Roman" w:hAnsi="Helvetica" w:cs="Times New Roman"/>
          <w:color w:val="131619"/>
          <w:spacing w:val="6"/>
          <w:kern w:val="0"/>
          <w:sz w:val="21"/>
          <w:szCs w:val="21"/>
          <w14:ligatures w14:val="none"/>
        </w:rPr>
        <w:t xml:space="preserve"> also mentioned the need for a change in the RPI formula and the potential for more teams in the playoffs. He emphasized the importance of vocalizing concerns early to avoid being swayed by others' </w:t>
      </w:r>
      <w:r w:rsidRPr="001C31FB">
        <w:rPr>
          <w:rFonts w:ascii="Helvetica" w:eastAsia="Times New Roman" w:hAnsi="Helvetica" w:cs="Times New Roman"/>
          <w:color w:val="131619"/>
          <w:spacing w:val="6"/>
          <w:kern w:val="0"/>
          <w:sz w:val="21"/>
          <w:szCs w:val="21"/>
          <w14:ligatures w14:val="none"/>
        </w:rPr>
        <w:lastRenderedPageBreak/>
        <w:t>opinions. The team also discussed potential changes to the post-season format and the need for a live staff program.</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Conference Constitution and Bylaws Review</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The Constitution Committee reviewed proposed changes to the conference's constitution and bylaws. Key points include simplifying the document structure by removing redundancies with the CCCAA rules, clarifying processes for handling vacancies or absences of the commissioner, removing outdated language around protests and program reviews, and adding guidelines for conflict resolution. The committee discussed whether to keep the "men's rep" and "women's rep" designations or switch to general "athletic reps," ultimately deciding to have the Gender Equity Committee review that issue. The committee aimed to streamline the constitution while ensuring compliance with CCCAA regulations.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Constitution and Bylaws Updates Discussed</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led a meeting discussing updates to the Constitution and Bylaws of the organization. The main points included changes to the Executive Board, the addition of the Scholar Athletic Committee, and updates to the Sports Representatives. David also discussed the need for a more usable PDF version of the document and the potential for recognizing each team in every sport at the conference level. The committee also discussed the need to replace Scott, who is retiring at the end of the year, and the potential for a new administrative representative. Lastly, </w:t>
      </w: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reminded the team about the upcoming 50th anniversary celebration and the importance of updating memberships.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Conference Updates and Budget Discussion</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provides updates on injury/illness waivers, ejections, hosting fees, and the conference budget. He discusses potential changes to conference awards and the need to finalize officials' contracts, especially for baseball. </w:t>
      </w:r>
      <w:r>
        <w:rPr>
          <w:rFonts w:ascii="Helvetica" w:eastAsia="Times New Roman" w:hAnsi="Helvetica" w:cs="Times New Roman"/>
          <w:color w:val="131619"/>
          <w:spacing w:val="6"/>
          <w:kern w:val="0"/>
          <w:sz w:val="21"/>
          <w:szCs w:val="21"/>
          <w14:ligatures w14:val="none"/>
        </w:rPr>
        <w:t>Jeanne</w:t>
      </w:r>
      <w:r w:rsidRPr="001C31FB">
        <w:rPr>
          <w:rFonts w:ascii="Helvetica" w:eastAsia="Times New Roman" w:hAnsi="Helvetica" w:cs="Times New Roman"/>
          <w:color w:val="131619"/>
          <w:spacing w:val="6"/>
          <w:kern w:val="0"/>
          <w:sz w:val="21"/>
          <w:szCs w:val="21"/>
          <w14:ligatures w14:val="none"/>
        </w:rPr>
        <w:t xml:space="preserve"> mentions an upcoming recruiting workshop hosted by the Bay Valley Conference that other conferences can attend for a fee. He also shares the tentative date for the conference's permanent review and discusses forming the review committee. Additionally, David notes that both the fall and spring CCCAA conventions will be held in Burbank next year, impacting travel budgets.</w:t>
      </w:r>
    </w:p>
    <w:p w:rsidR="001C31FB" w:rsidRPr="001C31FB" w:rsidRDefault="001C31FB" w:rsidP="001C31FB">
      <w:pPr>
        <w:spacing w:after="0" w:line="240" w:lineRule="auto"/>
        <w:rPr>
          <w:rFonts w:ascii="Helvetica" w:eastAsia="Times New Roman" w:hAnsi="Helvetica" w:cs="Times New Roman"/>
          <w:color w:val="131619"/>
          <w:spacing w:val="6"/>
          <w:kern w:val="0"/>
          <w:sz w:val="21"/>
          <w:szCs w:val="21"/>
          <w14:ligatures w14:val="none"/>
        </w:rPr>
      </w:pPr>
    </w:p>
    <w:p w:rsidR="001C31FB" w:rsidRPr="001C31FB" w:rsidRDefault="001C31FB" w:rsidP="001C31FB">
      <w:pPr>
        <w:spacing w:after="120" w:line="240" w:lineRule="auto"/>
        <w:rPr>
          <w:rFonts w:ascii="Helvetica" w:eastAsia="Times New Roman" w:hAnsi="Helvetica" w:cs="Times New Roman"/>
          <w:color w:val="131619"/>
          <w:spacing w:val="6"/>
          <w:kern w:val="0"/>
          <w:sz w:val="21"/>
          <w:szCs w:val="21"/>
          <w14:ligatures w14:val="none"/>
        </w:rPr>
      </w:pPr>
      <w:r w:rsidRPr="001C31FB">
        <w:rPr>
          <w:rFonts w:ascii="Helvetica" w:eastAsia="Times New Roman" w:hAnsi="Helvetica" w:cs="Times New Roman"/>
          <w:color w:val="131619"/>
          <w:spacing w:val="6"/>
          <w:kern w:val="0"/>
          <w:sz w:val="21"/>
          <w:szCs w:val="21"/>
          <w14:ligatures w14:val="none"/>
        </w:rPr>
        <w:t>Addressing Rule Interpretation and Scheduling</w:t>
      </w:r>
    </w:p>
    <w:p w:rsidR="001C31FB" w:rsidRPr="001C31FB" w:rsidRDefault="001C31FB" w:rsidP="001C31FB">
      <w:pPr>
        <w:spacing w:line="240" w:lineRule="auto"/>
        <w:rPr>
          <w:rFonts w:ascii="Helvetica" w:eastAsia="Times New Roman" w:hAnsi="Helvetica" w:cs="Times New Roman"/>
          <w:color w:val="131619"/>
          <w:spacing w:val="6"/>
          <w:kern w:val="0"/>
          <w:sz w:val="21"/>
          <w:szCs w:val="21"/>
          <w14:ligatures w14:val="none"/>
        </w:rPr>
      </w:pPr>
      <w:r>
        <w:rPr>
          <w:rFonts w:ascii="Helvetica" w:eastAsia="Times New Roman" w:hAnsi="Helvetica" w:cs="Times New Roman"/>
          <w:color w:val="131619"/>
          <w:spacing w:val="6"/>
          <w:kern w:val="0"/>
          <w:sz w:val="21"/>
          <w:szCs w:val="21"/>
          <w14:ligatures w14:val="none"/>
        </w:rPr>
        <w:t>Collin</w:t>
      </w:r>
      <w:r w:rsidRPr="001C31FB">
        <w:rPr>
          <w:rFonts w:ascii="Helvetica" w:eastAsia="Times New Roman" w:hAnsi="Helvetica" w:cs="Times New Roman"/>
          <w:color w:val="131619"/>
          <w:spacing w:val="6"/>
          <w:kern w:val="0"/>
          <w:sz w:val="21"/>
          <w:szCs w:val="21"/>
          <w14:ligatures w14:val="none"/>
        </w:rPr>
        <w:t xml:space="preserve"> discussed the challenges faced by athletes due to the interpretation of a rule that prohibits participation in team sports outside of the class. He expressed concern about the potential suspension or removal of athletes from their teams for such participation. </w:t>
      </w:r>
      <w:r>
        <w:rPr>
          <w:rFonts w:ascii="Helvetica" w:eastAsia="Times New Roman" w:hAnsi="Helvetica" w:cs="Times New Roman"/>
          <w:color w:val="131619"/>
          <w:spacing w:val="6"/>
          <w:kern w:val="0"/>
          <w:sz w:val="21"/>
          <w:szCs w:val="21"/>
          <w14:ligatures w14:val="none"/>
        </w:rPr>
        <w:t>Collin</w:t>
      </w:r>
      <w:r w:rsidRPr="001C31FB">
        <w:rPr>
          <w:rFonts w:ascii="Helvetica" w:eastAsia="Times New Roman" w:hAnsi="Helvetica" w:cs="Times New Roman"/>
          <w:color w:val="131619"/>
          <w:spacing w:val="6"/>
          <w:kern w:val="0"/>
          <w:sz w:val="21"/>
          <w:szCs w:val="21"/>
          <w14:ligatures w14:val="none"/>
        </w:rPr>
        <w:t xml:space="preserve"> also proposed a new emergency legislation to address this issue, which would allow athletes to practice or compete on outside teams as long as they are not competing in their own team's sport. He suggested that this legislation should be pushed through the Management Council and the Athletic Directors Association. Additionally, </w:t>
      </w:r>
      <w:r>
        <w:rPr>
          <w:rFonts w:ascii="Helvetica" w:eastAsia="Times New Roman" w:hAnsi="Helvetica" w:cs="Times New Roman"/>
          <w:color w:val="131619"/>
          <w:spacing w:val="6"/>
          <w:kern w:val="0"/>
          <w:sz w:val="21"/>
          <w:szCs w:val="21"/>
          <w14:ligatures w14:val="none"/>
        </w:rPr>
        <w:t>Collin</w:t>
      </w:r>
      <w:r w:rsidRPr="001C31FB">
        <w:rPr>
          <w:rFonts w:ascii="Helvetica" w:eastAsia="Times New Roman" w:hAnsi="Helvetica" w:cs="Times New Roman"/>
          <w:color w:val="131619"/>
          <w:spacing w:val="6"/>
          <w:kern w:val="0"/>
          <w:sz w:val="21"/>
          <w:szCs w:val="21"/>
          <w14:ligatures w14:val="none"/>
        </w:rPr>
        <w:t xml:space="preserve"> brought up the issue of championship rotation, suggesting that it should be decided at the athletic director level rather than the coach level. He also mentioned the need for assistance in managing women's soccer and the potential addition of women's wrestling and football to the spring schedule.</w:t>
      </w:r>
    </w:p>
    <w:p w:rsidR="006742C2" w:rsidRDefault="006742C2"/>
    <w:sectPr w:rsidR="00674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1FB"/>
    <w:rsid w:val="00051373"/>
    <w:rsid w:val="00153EAC"/>
    <w:rsid w:val="001C31FB"/>
    <w:rsid w:val="001F6E34"/>
    <w:rsid w:val="00207EB8"/>
    <w:rsid w:val="006742C2"/>
    <w:rsid w:val="0084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C6551F"/>
  <w15:chartTrackingRefBased/>
  <w15:docId w15:val="{344C05E1-4082-9645-B1C1-E7C42B0A0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31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31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31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31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31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3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3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3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3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31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31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31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31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31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3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3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3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31FB"/>
    <w:rPr>
      <w:rFonts w:eastAsiaTheme="majorEastAsia" w:cstheme="majorBidi"/>
      <w:color w:val="272727" w:themeColor="text1" w:themeTint="D8"/>
    </w:rPr>
  </w:style>
  <w:style w:type="paragraph" w:styleId="Title">
    <w:name w:val="Title"/>
    <w:basedOn w:val="Normal"/>
    <w:next w:val="Normal"/>
    <w:link w:val="TitleChar"/>
    <w:uiPriority w:val="10"/>
    <w:qFormat/>
    <w:rsid w:val="001C3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3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3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3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31FB"/>
    <w:pPr>
      <w:spacing w:before="160"/>
      <w:jc w:val="center"/>
    </w:pPr>
    <w:rPr>
      <w:i/>
      <w:iCs/>
      <w:color w:val="404040" w:themeColor="text1" w:themeTint="BF"/>
    </w:rPr>
  </w:style>
  <w:style w:type="character" w:customStyle="1" w:styleId="QuoteChar">
    <w:name w:val="Quote Char"/>
    <w:basedOn w:val="DefaultParagraphFont"/>
    <w:link w:val="Quote"/>
    <w:uiPriority w:val="29"/>
    <w:rsid w:val="001C31FB"/>
    <w:rPr>
      <w:i/>
      <w:iCs/>
      <w:color w:val="404040" w:themeColor="text1" w:themeTint="BF"/>
    </w:rPr>
  </w:style>
  <w:style w:type="paragraph" w:styleId="ListParagraph">
    <w:name w:val="List Paragraph"/>
    <w:basedOn w:val="Normal"/>
    <w:uiPriority w:val="34"/>
    <w:qFormat/>
    <w:rsid w:val="001C31FB"/>
    <w:pPr>
      <w:ind w:left="720"/>
      <w:contextualSpacing/>
    </w:pPr>
  </w:style>
  <w:style w:type="character" w:styleId="IntenseEmphasis">
    <w:name w:val="Intense Emphasis"/>
    <w:basedOn w:val="DefaultParagraphFont"/>
    <w:uiPriority w:val="21"/>
    <w:qFormat/>
    <w:rsid w:val="001C31FB"/>
    <w:rPr>
      <w:i/>
      <w:iCs/>
      <w:color w:val="2F5496" w:themeColor="accent1" w:themeShade="BF"/>
    </w:rPr>
  </w:style>
  <w:style w:type="paragraph" w:styleId="IntenseQuote">
    <w:name w:val="Intense Quote"/>
    <w:basedOn w:val="Normal"/>
    <w:next w:val="Normal"/>
    <w:link w:val="IntenseQuoteChar"/>
    <w:uiPriority w:val="30"/>
    <w:qFormat/>
    <w:rsid w:val="001C31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31FB"/>
    <w:rPr>
      <w:i/>
      <w:iCs/>
      <w:color w:val="2F5496" w:themeColor="accent1" w:themeShade="BF"/>
    </w:rPr>
  </w:style>
  <w:style w:type="character" w:styleId="IntenseReference">
    <w:name w:val="Intense Reference"/>
    <w:basedOn w:val="DefaultParagraphFont"/>
    <w:uiPriority w:val="32"/>
    <w:qFormat/>
    <w:rsid w:val="001C31FB"/>
    <w:rPr>
      <w:b/>
      <w:bCs/>
      <w:smallCaps/>
      <w:color w:val="2F5496" w:themeColor="accent1" w:themeShade="BF"/>
      <w:spacing w:val="5"/>
    </w:rPr>
  </w:style>
  <w:style w:type="paragraph" w:customStyle="1" w:styleId="summary">
    <w:name w:val="summary"/>
    <w:basedOn w:val="Normal"/>
    <w:rsid w:val="001C31F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1C31F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summary-label">
    <w:name w:val="summary-label"/>
    <w:basedOn w:val="Normal"/>
    <w:rsid w:val="001C31F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095596">
      <w:bodyDiv w:val="1"/>
      <w:marLeft w:val="0"/>
      <w:marRight w:val="0"/>
      <w:marTop w:val="0"/>
      <w:marBottom w:val="0"/>
      <w:divBdr>
        <w:top w:val="none" w:sz="0" w:space="0" w:color="auto"/>
        <w:left w:val="none" w:sz="0" w:space="0" w:color="auto"/>
        <w:bottom w:val="none" w:sz="0" w:space="0" w:color="auto"/>
        <w:right w:val="none" w:sz="0" w:space="0" w:color="auto"/>
      </w:divBdr>
      <w:divsChild>
        <w:div w:id="790783285">
          <w:marLeft w:val="0"/>
          <w:marRight w:val="0"/>
          <w:marTop w:val="0"/>
          <w:marBottom w:val="180"/>
          <w:divBdr>
            <w:top w:val="none" w:sz="0" w:space="0" w:color="auto"/>
            <w:left w:val="none" w:sz="0" w:space="0" w:color="auto"/>
            <w:bottom w:val="none" w:sz="0" w:space="0" w:color="auto"/>
            <w:right w:val="none" w:sz="0" w:space="0" w:color="auto"/>
          </w:divBdr>
          <w:divsChild>
            <w:div w:id="1288197719">
              <w:marLeft w:val="0"/>
              <w:marRight w:val="0"/>
              <w:marTop w:val="0"/>
              <w:marBottom w:val="0"/>
              <w:divBdr>
                <w:top w:val="none" w:sz="0" w:space="0" w:color="auto"/>
                <w:left w:val="none" w:sz="0" w:space="0" w:color="auto"/>
                <w:bottom w:val="none" w:sz="0" w:space="0" w:color="auto"/>
                <w:right w:val="none" w:sz="0" w:space="0" w:color="auto"/>
              </w:divBdr>
            </w:div>
            <w:div w:id="236283839">
              <w:marLeft w:val="0"/>
              <w:marRight w:val="0"/>
              <w:marTop w:val="0"/>
              <w:marBottom w:val="0"/>
              <w:divBdr>
                <w:top w:val="none" w:sz="0" w:space="0" w:color="auto"/>
                <w:left w:val="none" w:sz="0" w:space="0" w:color="auto"/>
                <w:bottom w:val="none" w:sz="0" w:space="0" w:color="auto"/>
                <w:right w:val="none" w:sz="0" w:space="0" w:color="auto"/>
              </w:divBdr>
              <w:divsChild>
                <w:div w:id="162215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674565">
          <w:marLeft w:val="0"/>
          <w:marRight w:val="0"/>
          <w:marTop w:val="0"/>
          <w:marBottom w:val="180"/>
          <w:divBdr>
            <w:top w:val="none" w:sz="0" w:space="0" w:color="auto"/>
            <w:left w:val="none" w:sz="0" w:space="0" w:color="auto"/>
            <w:bottom w:val="none" w:sz="0" w:space="0" w:color="auto"/>
            <w:right w:val="none" w:sz="0" w:space="0" w:color="auto"/>
          </w:divBdr>
          <w:divsChild>
            <w:div w:id="1306200286">
              <w:marLeft w:val="0"/>
              <w:marRight w:val="0"/>
              <w:marTop w:val="0"/>
              <w:marBottom w:val="0"/>
              <w:divBdr>
                <w:top w:val="none" w:sz="0" w:space="0" w:color="auto"/>
                <w:left w:val="none" w:sz="0" w:space="0" w:color="auto"/>
                <w:bottom w:val="none" w:sz="0" w:space="0" w:color="auto"/>
                <w:right w:val="none" w:sz="0" w:space="0" w:color="auto"/>
              </w:divBdr>
            </w:div>
            <w:div w:id="772014452">
              <w:marLeft w:val="0"/>
              <w:marRight w:val="0"/>
              <w:marTop w:val="0"/>
              <w:marBottom w:val="0"/>
              <w:divBdr>
                <w:top w:val="none" w:sz="0" w:space="0" w:color="auto"/>
                <w:left w:val="none" w:sz="0" w:space="0" w:color="auto"/>
                <w:bottom w:val="none" w:sz="0" w:space="0" w:color="auto"/>
                <w:right w:val="none" w:sz="0" w:space="0" w:color="auto"/>
              </w:divBdr>
              <w:divsChild>
                <w:div w:id="1112435861">
                  <w:marLeft w:val="0"/>
                  <w:marRight w:val="0"/>
                  <w:marTop w:val="0"/>
                  <w:marBottom w:val="0"/>
                  <w:divBdr>
                    <w:top w:val="none" w:sz="0" w:space="0" w:color="auto"/>
                    <w:left w:val="none" w:sz="0" w:space="0" w:color="auto"/>
                    <w:bottom w:val="single" w:sz="6" w:space="18" w:color="DFE3E8"/>
                    <w:right w:val="none" w:sz="0" w:space="0" w:color="auto"/>
                  </w:divBdr>
                </w:div>
              </w:divsChild>
            </w:div>
          </w:divsChild>
        </w:div>
        <w:div w:id="211383078">
          <w:marLeft w:val="0"/>
          <w:marRight w:val="0"/>
          <w:marTop w:val="240"/>
          <w:marBottom w:val="480"/>
          <w:divBdr>
            <w:top w:val="none" w:sz="0" w:space="0" w:color="auto"/>
            <w:left w:val="none" w:sz="0" w:space="0" w:color="auto"/>
            <w:bottom w:val="none" w:sz="0" w:space="0" w:color="auto"/>
            <w:right w:val="none" w:sz="0" w:space="0" w:color="auto"/>
          </w:divBdr>
          <w:divsChild>
            <w:div w:id="1975141598">
              <w:marLeft w:val="0"/>
              <w:marRight w:val="0"/>
              <w:marTop w:val="0"/>
              <w:marBottom w:val="0"/>
              <w:divBdr>
                <w:top w:val="none" w:sz="0" w:space="0" w:color="auto"/>
                <w:left w:val="none" w:sz="0" w:space="0" w:color="auto"/>
                <w:bottom w:val="none" w:sz="0" w:space="0" w:color="auto"/>
                <w:right w:val="none" w:sz="0" w:space="0" w:color="auto"/>
              </w:divBdr>
            </w:div>
            <w:div w:id="12804663">
              <w:marLeft w:val="0"/>
              <w:marRight w:val="0"/>
              <w:marTop w:val="0"/>
              <w:marBottom w:val="0"/>
              <w:divBdr>
                <w:top w:val="none" w:sz="0" w:space="0" w:color="auto"/>
                <w:left w:val="none" w:sz="0" w:space="0" w:color="auto"/>
                <w:bottom w:val="none" w:sz="0" w:space="0" w:color="auto"/>
                <w:right w:val="none" w:sz="0" w:space="0" w:color="auto"/>
              </w:divBdr>
              <w:divsChild>
                <w:div w:id="52628117">
                  <w:marLeft w:val="0"/>
                  <w:marRight w:val="0"/>
                  <w:marTop w:val="0"/>
                  <w:marBottom w:val="0"/>
                  <w:divBdr>
                    <w:top w:val="none" w:sz="0" w:space="0" w:color="auto"/>
                    <w:left w:val="none" w:sz="0" w:space="0" w:color="auto"/>
                    <w:bottom w:val="none" w:sz="0" w:space="0" w:color="auto"/>
                    <w:right w:val="none" w:sz="0" w:space="0" w:color="auto"/>
                  </w:divBdr>
                  <w:divsChild>
                    <w:div w:id="1693998523">
                      <w:marLeft w:val="0"/>
                      <w:marRight w:val="0"/>
                      <w:marTop w:val="0"/>
                      <w:marBottom w:val="0"/>
                      <w:divBdr>
                        <w:top w:val="none" w:sz="0" w:space="0" w:color="auto"/>
                        <w:left w:val="none" w:sz="0" w:space="0" w:color="auto"/>
                        <w:bottom w:val="none" w:sz="0" w:space="0" w:color="auto"/>
                        <w:right w:val="none" w:sz="0" w:space="0" w:color="auto"/>
                      </w:divBdr>
                      <w:divsChild>
                        <w:div w:id="220210498">
                          <w:marLeft w:val="0"/>
                          <w:marRight w:val="0"/>
                          <w:marTop w:val="0"/>
                          <w:marBottom w:val="0"/>
                          <w:divBdr>
                            <w:top w:val="none" w:sz="0" w:space="0" w:color="auto"/>
                            <w:left w:val="none" w:sz="0" w:space="0" w:color="auto"/>
                            <w:bottom w:val="none" w:sz="0" w:space="0" w:color="auto"/>
                            <w:right w:val="none" w:sz="0" w:space="0" w:color="auto"/>
                          </w:divBdr>
                        </w:div>
                      </w:divsChild>
                    </w:div>
                    <w:div w:id="1314217596">
                      <w:marLeft w:val="0"/>
                      <w:marRight w:val="0"/>
                      <w:marTop w:val="0"/>
                      <w:marBottom w:val="0"/>
                      <w:divBdr>
                        <w:top w:val="none" w:sz="0" w:space="0" w:color="auto"/>
                        <w:left w:val="none" w:sz="0" w:space="0" w:color="auto"/>
                        <w:bottom w:val="none" w:sz="0" w:space="0" w:color="auto"/>
                        <w:right w:val="none" w:sz="0" w:space="0" w:color="auto"/>
                      </w:divBdr>
                      <w:divsChild>
                        <w:div w:id="1823038953">
                          <w:marLeft w:val="0"/>
                          <w:marRight w:val="0"/>
                          <w:marTop w:val="0"/>
                          <w:marBottom w:val="0"/>
                          <w:divBdr>
                            <w:top w:val="none" w:sz="0" w:space="0" w:color="auto"/>
                            <w:left w:val="none" w:sz="0" w:space="0" w:color="auto"/>
                            <w:bottom w:val="none" w:sz="0" w:space="0" w:color="auto"/>
                            <w:right w:val="none" w:sz="0" w:space="0" w:color="auto"/>
                          </w:divBdr>
                        </w:div>
                      </w:divsChild>
                    </w:div>
                    <w:div w:id="1937590422">
                      <w:marLeft w:val="0"/>
                      <w:marRight w:val="0"/>
                      <w:marTop w:val="0"/>
                      <w:marBottom w:val="0"/>
                      <w:divBdr>
                        <w:top w:val="none" w:sz="0" w:space="0" w:color="auto"/>
                        <w:left w:val="none" w:sz="0" w:space="0" w:color="auto"/>
                        <w:bottom w:val="none" w:sz="0" w:space="0" w:color="auto"/>
                        <w:right w:val="none" w:sz="0" w:space="0" w:color="auto"/>
                      </w:divBdr>
                      <w:divsChild>
                        <w:div w:id="1892231667">
                          <w:marLeft w:val="0"/>
                          <w:marRight w:val="0"/>
                          <w:marTop w:val="0"/>
                          <w:marBottom w:val="0"/>
                          <w:divBdr>
                            <w:top w:val="none" w:sz="0" w:space="0" w:color="auto"/>
                            <w:left w:val="none" w:sz="0" w:space="0" w:color="auto"/>
                            <w:bottom w:val="none" w:sz="0" w:space="0" w:color="auto"/>
                            <w:right w:val="none" w:sz="0" w:space="0" w:color="auto"/>
                          </w:divBdr>
                        </w:div>
                      </w:divsChild>
                    </w:div>
                    <w:div w:id="1664430533">
                      <w:marLeft w:val="0"/>
                      <w:marRight w:val="0"/>
                      <w:marTop w:val="0"/>
                      <w:marBottom w:val="0"/>
                      <w:divBdr>
                        <w:top w:val="none" w:sz="0" w:space="0" w:color="auto"/>
                        <w:left w:val="none" w:sz="0" w:space="0" w:color="auto"/>
                        <w:bottom w:val="none" w:sz="0" w:space="0" w:color="auto"/>
                        <w:right w:val="none" w:sz="0" w:space="0" w:color="auto"/>
                      </w:divBdr>
                      <w:divsChild>
                        <w:div w:id="1330862345">
                          <w:marLeft w:val="0"/>
                          <w:marRight w:val="0"/>
                          <w:marTop w:val="0"/>
                          <w:marBottom w:val="0"/>
                          <w:divBdr>
                            <w:top w:val="none" w:sz="0" w:space="0" w:color="auto"/>
                            <w:left w:val="none" w:sz="0" w:space="0" w:color="auto"/>
                            <w:bottom w:val="none" w:sz="0" w:space="0" w:color="auto"/>
                            <w:right w:val="none" w:sz="0" w:space="0" w:color="auto"/>
                          </w:divBdr>
                        </w:div>
                      </w:divsChild>
                    </w:div>
                    <w:div w:id="2144108384">
                      <w:marLeft w:val="0"/>
                      <w:marRight w:val="0"/>
                      <w:marTop w:val="0"/>
                      <w:marBottom w:val="0"/>
                      <w:divBdr>
                        <w:top w:val="none" w:sz="0" w:space="0" w:color="auto"/>
                        <w:left w:val="none" w:sz="0" w:space="0" w:color="auto"/>
                        <w:bottom w:val="none" w:sz="0" w:space="0" w:color="auto"/>
                        <w:right w:val="none" w:sz="0" w:space="0" w:color="auto"/>
                      </w:divBdr>
                      <w:divsChild>
                        <w:div w:id="1904289551">
                          <w:marLeft w:val="0"/>
                          <w:marRight w:val="0"/>
                          <w:marTop w:val="0"/>
                          <w:marBottom w:val="0"/>
                          <w:divBdr>
                            <w:top w:val="none" w:sz="0" w:space="0" w:color="auto"/>
                            <w:left w:val="none" w:sz="0" w:space="0" w:color="auto"/>
                            <w:bottom w:val="none" w:sz="0" w:space="0" w:color="auto"/>
                            <w:right w:val="none" w:sz="0" w:space="0" w:color="auto"/>
                          </w:divBdr>
                        </w:div>
                      </w:divsChild>
                    </w:div>
                    <w:div w:id="1246308435">
                      <w:marLeft w:val="0"/>
                      <w:marRight w:val="0"/>
                      <w:marTop w:val="0"/>
                      <w:marBottom w:val="0"/>
                      <w:divBdr>
                        <w:top w:val="none" w:sz="0" w:space="0" w:color="auto"/>
                        <w:left w:val="none" w:sz="0" w:space="0" w:color="auto"/>
                        <w:bottom w:val="none" w:sz="0" w:space="0" w:color="auto"/>
                        <w:right w:val="none" w:sz="0" w:space="0" w:color="auto"/>
                      </w:divBdr>
                      <w:divsChild>
                        <w:div w:id="997539880">
                          <w:marLeft w:val="0"/>
                          <w:marRight w:val="0"/>
                          <w:marTop w:val="0"/>
                          <w:marBottom w:val="0"/>
                          <w:divBdr>
                            <w:top w:val="none" w:sz="0" w:space="0" w:color="auto"/>
                            <w:left w:val="none" w:sz="0" w:space="0" w:color="auto"/>
                            <w:bottom w:val="none" w:sz="0" w:space="0" w:color="auto"/>
                            <w:right w:val="none" w:sz="0" w:space="0" w:color="auto"/>
                          </w:divBdr>
                        </w:div>
                      </w:divsChild>
                    </w:div>
                    <w:div w:id="1959095372">
                      <w:marLeft w:val="0"/>
                      <w:marRight w:val="0"/>
                      <w:marTop w:val="0"/>
                      <w:marBottom w:val="0"/>
                      <w:divBdr>
                        <w:top w:val="none" w:sz="0" w:space="0" w:color="auto"/>
                        <w:left w:val="none" w:sz="0" w:space="0" w:color="auto"/>
                        <w:bottom w:val="none" w:sz="0" w:space="0" w:color="auto"/>
                        <w:right w:val="none" w:sz="0" w:space="0" w:color="auto"/>
                      </w:divBdr>
                      <w:divsChild>
                        <w:div w:id="381447175">
                          <w:marLeft w:val="0"/>
                          <w:marRight w:val="0"/>
                          <w:marTop w:val="0"/>
                          <w:marBottom w:val="0"/>
                          <w:divBdr>
                            <w:top w:val="none" w:sz="0" w:space="0" w:color="auto"/>
                            <w:left w:val="none" w:sz="0" w:space="0" w:color="auto"/>
                            <w:bottom w:val="none" w:sz="0" w:space="0" w:color="auto"/>
                            <w:right w:val="none" w:sz="0" w:space="0" w:color="auto"/>
                          </w:divBdr>
                        </w:div>
                      </w:divsChild>
                    </w:div>
                    <w:div w:id="951593282">
                      <w:marLeft w:val="0"/>
                      <w:marRight w:val="0"/>
                      <w:marTop w:val="0"/>
                      <w:marBottom w:val="0"/>
                      <w:divBdr>
                        <w:top w:val="none" w:sz="0" w:space="0" w:color="auto"/>
                        <w:left w:val="none" w:sz="0" w:space="0" w:color="auto"/>
                        <w:bottom w:val="none" w:sz="0" w:space="0" w:color="auto"/>
                        <w:right w:val="none" w:sz="0" w:space="0" w:color="auto"/>
                      </w:divBdr>
                      <w:divsChild>
                        <w:div w:id="1145781500">
                          <w:marLeft w:val="0"/>
                          <w:marRight w:val="0"/>
                          <w:marTop w:val="0"/>
                          <w:marBottom w:val="0"/>
                          <w:divBdr>
                            <w:top w:val="none" w:sz="0" w:space="0" w:color="auto"/>
                            <w:left w:val="none" w:sz="0" w:space="0" w:color="auto"/>
                            <w:bottom w:val="none" w:sz="0" w:space="0" w:color="auto"/>
                            <w:right w:val="none" w:sz="0" w:space="0" w:color="auto"/>
                          </w:divBdr>
                        </w:div>
                      </w:divsChild>
                    </w:div>
                    <w:div w:id="537551981">
                      <w:marLeft w:val="0"/>
                      <w:marRight w:val="0"/>
                      <w:marTop w:val="0"/>
                      <w:marBottom w:val="0"/>
                      <w:divBdr>
                        <w:top w:val="none" w:sz="0" w:space="0" w:color="auto"/>
                        <w:left w:val="none" w:sz="0" w:space="0" w:color="auto"/>
                        <w:bottom w:val="none" w:sz="0" w:space="0" w:color="auto"/>
                        <w:right w:val="none" w:sz="0" w:space="0" w:color="auto"/>
                      </w:divBdr>
                      <w:divsChild>
                        <w:div w:id="1629117574">
                          <w:marLeft w:val="0"/>
                          <w:marRight w:val="0"/>
                          <w:marTop w:val="0"/>
                          <w:marBottom w:val="0"/>
                          <w:divBdr>
                            <w:top w:val="none" w:sz="0" w:space="0" w:color="auto"/>
                            <w:left w:val="none" w:sz="0" w:space="0" w:color="auto"/>
                            <w:bottom w:val="none" w:sz="0" w:space="0" w:color="auto"/>
                            <w:right w:val="none" w:sz="0" w:space="0" w:color="auto"/>
                          </w:divBdr>
                        </w:div>
                      </w:divsChild>
                    </w:div>
                    <w:div w:id="2092964859">
                      <w:marLeft w:val="0"/>
                      <w:marRight w:val="0"/>
                      <w:marTop w:val="0"/>
                      <w:marBottom w:val="0"/>
                      <w:divBdr>
                        <w:top w:val="none" w:sz="0" w:space="0" w:color="auto"/>
                        <w:left w:val="none" w:sz="0" w:space="0" w:color="auto"/>
                        <w:bottom w:val="none" w:sz="0" w:space="0" w:color="auto"/>
                        <w:right w:val="none" w:sz="0" w:space="0" w:color="auto"/>
                      </w:divBdr>
                      <w:divsChild>
                        <w:div w:id="1046832789">
                          <w:marLeft w:val="0"/>
                          <w:marRight w:val="0"/>
                          <w:marTop w:val="0"/>
                          <w:marBottom w:val="0"/>
                          <w:divBdr>
                            <w:top w:val="none" w:sz="0" w:space="0" w:color="auto"/>
                            <w:left w:val="none" w:sz="0" w:space="0" w:color="auto"/>
                            <w:bottom w:val="none" w:sz="0" w:space="0" w:color="auto"/>
                            <w:right w:val="none" w:sz="0" w:space="0" w:color="auto"/>
                          </w:divBdr>
                        </w:div>
                      </w:divsChild>
                    </w:div>
                    <w:div w:id="832137780">
                      <w:marLeft w:val="0"/>
                      <w:marRight w:val="0"/>
                      <w:marTop w:val="0"/>
                      <w:marBottom w:val="0"/>
                      <w:divBdr>
                        <w:top w:val="none" w:sz="0" w:space="0" w:color="auto"/>
                        <w:left w:val="none" w:sz="0" w:space="0" w:color="auto"/>
                        <w:bottom w:val="none" w:sz="0" w:space="0" w:color="auto"/>
                        <w:right w:val="none" w:sz="0" w:space="0" w:color="auto"/>
                      </w:divBdr>
                      <w:divsChild>
                        <w:div w:id="209165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1468</Words>
  <Characters>8369</Characters>
  <Application>Microsoft Office Word</Application>
  <DocSecurity>0</DocSecurity>
  <Lines>69</Lines>
  <Paragraphs>19</Paragraphs>
  <ScaleCrop>false</ScaleCrop>
  <Company/>
  <LinksUpToDate>false</LinksUpToDate>
  <CharactersWithSpaces>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Silverstein</dc:creator>
  <cp:keywords/>
  <dc:description/>
  <cp:lastModifiedBy>David Silverstein</cp:lastModifiedBy>
  <cp:revision>1</cp:revision>
  <dcterms:created xsi:type="dcterms:W3CDTF">2025-03-16T23:10:00Z</dcterms:created>
  <dcterms:modified xsi:type="dcterms:W3CDTF">2025-03-16T23:15:00Z</dcterms:modified>
</cp:coreProperties>
</file>